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32AFB" w14:textId="05357B0F" w:rsidR="001121FA" w:rsidRPr="001B0A93" w:rsidRDefault="001B0A93" w:rsidP="001B0A93">
      <w:pPr>
        <w:pStyle w:val="Nadpis1"/>
      </w:pPr>
      <w:r>
        <w:t>Elektrická energie</w:t>
      </w:r>
    </w:p>
    <w:p w14:paraId="078DAD9B" w14:textId="47281024" w:rsidR="001121FA" w:rsidRPr="001121FA" w:rsidRDefault="001121FA" w:rsidP="001121FA">
      <w:pPr>
        <w:pStyle w:val="Titulek"/>
        <w:keepNext/>
        <w:rPr>
          <w:rFonts w:cs="Arial"/>
        </w:rPr>
      </w:pPr>
      <w:r w:rsidRPr="001121FA">
        <w:rPr>
          <w:rFonts w:cs="Arial"/>
        </w:rPr>
        <w:t xml:space="preserve">Tabulka </w:t>
      </w:r>
      <w:r w:rsidRPr="001121FA">
        <w:rPr>
          <w:rFonts w:cs="Arial"/>
        </w:rPr>
        <w:fldChar w:fldCharType="begin"/>
      </w:r>
      <w:r w:rsidRPr="001121FA">
        <w:rPr>
          <w:rFonts w:cs="Arial"/>
        </w:rPr>
        <w:instrText xml:space="preserve"> SEQ Tabulka \* ARABIC </w:instrText>
      </w:r>
      <w:r w:rsidRPr="001121FA">
        <w:rPr>
          <w:rFonts w:cs="Arial"/>
        </w:rPr>
        <w:fldChar w:fldCharType="separate"/>
      </w:r>
      <w:r w:rsidR="00E22614">
        <w:rPr>
          <w:rFonts w:cs="Arial"/>
          <w:noProof/>
        </w:rPr>
        <w:t>1</w:t>
      </w:r>
      <w:r w:rsidRPr="001121FA">
        <w:rPr>
          <w:rFonts w:cs="Arial"/>
        </w:rPr>
        <w:fldChar w:fldCharType="end"/>
      </w:r>
      <w:r>
        <w:rPr>
          <w:rFonts w:cs="Arial"/>
        </w:rPr>
        <w:t xml:space="preserve"> </w:t>
      </w:r>
      <w:r w:rsidR="0078397E">
        <w:rPr>
          <w:rFonts w:cs="Arial"/>
        </w:rPr>
        <w:t>Seznam odběrných míst v rámci areálu Klatovské nemocnice</w:t>
      </w:r>
    </w:p>
    <w:p w14:paraId="213F624B" w14:textId="466A44EB" w:rsidR="001121FA" w:rsidRDefault="0078397E">
      <w:pPr>
        <w:rPr>
          <w:rFonts w:cs="Arial"/>
        </w:rPr>
      </w:pPr>
      <w:r w:rsidRPr="0078397E">
        <w:rPr>
          <w:rFonts w:cs="Arial"/>
        </w:rPr>
        <w:drawing>
          <wp:inline distT="0" distB="0" distL="0" distR="0" wp14:anchorId="75E2C548" wp14:editId="17B75A2A">
            <wp:extent cx="4696480" cy="1200318"/>
            <wp:effectExtent l="0" t="0" r="0" b="0"/>
            <wp:docPr id="592658997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658997" name="Obrázek 1" descr="Obsah obrázku text, snímek obrazovky, Písmo, číslo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6480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92B2C" w14:textId="77777777" w:rsidR="0078397E" w:rsidRDefault="0078397E">
      <w:pPr>
        <w:rPr>
          <w:rFonts w:cs="Arial"/>
        </w:rPr>
      </w:pPr>
    </w:p>
    <w:p w14:paraId="357D3F15" w14:textId="5FA22F19" w:rsidR="001121FA" w:rsidRPr="001121FA" w:rsidRDefault="001121FA" w:rsidP="001121FA">
      <w:pPr>
        <w:pStyle w:val="Titulek"/>
        <w:keepNext/>
        <w:rPr>
          <w:rFonts w:cs="Arial"/>
        </w:rPr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E22614">
        <w:rPr>
          <w:noProof/>
        </w:rPr>
        <w:t>2</w:t>
      </w:r>
      <w:r>
        <w:fldChar w:fldCharType="end"/>
      </w:r>
      <w:r>
        <w:t xml:space="preserve"> </w:t>
      </w:r>
      <w:r>
        <w:rPr>
          <w:rFonts w:cs="Arial"/>
        </w:rPr>
        <w:t>Celkové spotřeby elektrické energie, nákladů a měrných nákladů za rok 2022</w:t>
      </w:r>
      <w:r w:rsidR="001B0A93">
        <w:rPr>
          <w:rFonts w:cs="Arial"/>
        </w:rPr>
        <w:t xml:space="preserve"> - </w:t>
      </w:r>
      <w:r w:rsidR="0078397E">
        <w:rPr>
          <w:rFonts w:cs="Arial"/>
        </w:rPr>
        <w:t>Monoblok</w:t>
      </w:r>
    </w:p>
    <w:tbl>
      <w:tblPr>
        <w:tblW w:w="0" w:type="auto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1901"/>
        <w:gridCol w:w="1865"/>
        <w:gridCol w:w="1669"/>
      </w:tblGrid>
      <w:tr w:rsidR="001121FA" w:rsidRPr="001121FA" w14:paraId="39F15183" w14:textId="77777777" w:rsidTr="001121FA">
        <w:trPr>
          <w:trHeight w:val="765"/>
          <w:tblHeader/>
        </w:trPr>
        <w:tc>
          <w:tcPr>
            <w:tcW w:w="0" w:type="auto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3B81A7F" w14:textId="77777777" w:rsidR="001121FA" w:rsidRPr="001121FA" w:rsidRDefault="001121FA" w:rsidP="00797CFB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Měsíc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18DD3D0D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Spotřeba celkem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A7BD710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Celkové náklady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BF67B9E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1121FA" w:rsidRPr="001121FA" w14:paraId="548AC492" w14:textId="77777777" w:rsidTr="001121FA">
        <w:trPr>
          <w:trHeight w:val="300"/>
          <w:tblHeader/>
        </w:trPr>
        <w:tc>
          <w:tcPr>
            <w:tcW w:w="0" w:type="auto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9D0E4D4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5DE79BD7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195266A4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09386BC3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60691B" w:rsidRPr="001121FA" w14:paraId="5D442569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AA3FFBC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leden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096C250" w14:textId="669E53A2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223,30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2A949EF" w14:textId="48886B8B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538 401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3862B9E" w14:textId="30D5A868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2 411</w:t>
            </w:r>
          </w:p>
        </w:tc>
      </w:tr>
      <w:tr w:rsidR="0060691B" w:rsidRPr="001121FA" w14:paraId="1F994782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A5C2542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C0E0EF8" w14:textId="5FCBA283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186,80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613090" w14:textId="76B4DD5B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464 000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0D072" w14:textId="196B640F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2 484</w:t>
            </w:r>
          </w:p>
        </w:tc>
      </w:tr>
      <w:tr w:rsidR="0060691B" w:rsidRPr="001121FA" w14:paraId="6DE60DC9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56591281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227B542" w14:textId="33CD8CF4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217,93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16903" w14:textId="077F4850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528 166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66F3C" w14:textId="01AA0408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2 424</w:t>
            </w:r>
          </w:p>
        </w:tc>
      </w:tr>
      <w:tr w:rsidR="0060691B" w:rsidRPr="001121FA" w14:paraId="220CD322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2DABD2AE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3BE1E06" w14:textId="3034E963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187,17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2AA97" w14:textId="30AFD38A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460 728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73799" w14:textId="4FE825D3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2 462</w:t>
            </w:r>
          </w:p>
        </w:tc>
      </w:tr>
      <w:tr w:rsidR="0060691B" w:rsidRPr="001121FA" w14:paraId="646F8B20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10C7E11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74D2D4A" w14:textId="4D8E197F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192,32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CF44EE" w14:textId="630A9CFC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477 127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41827" w14:textId="5059D0AF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2 481</w:t>
            </w:r>
          </w:p>
        </w:tc>
      </w:tr>
      <w:tr w:rsidR="0060691B" w:rsidRPr="001121FA" w14:paraId="40E9CCD1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26392750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9A5F5FC" w14:textId="238A39A2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206,32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AC126" w14:textId="7FC564AC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515 936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0D1B4" w14:textId="5D54073A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2 501</w:t>
            </w:r>
          </w:p>
        </w:tc>
      </w:tr>
      <w:tr w:rsidR="0060691B" w:rsidRPr="001121FA" w14:paraId="452427E8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4635360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18287D4" w14:textId="74590078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1B6D2" w14:textId="6142D156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523 531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F51DC" w14:textId="2E5B550A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2 446</w:t>
            </w:r>
          </w:p>
        </w:tc>
      </w:tr>
      <w:tr w:rsidR="0060691B" w:rsidRPr="001121FA" w14:paraId="67B58D37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71BD7F5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238A254" w14:textId="1ED18460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215,01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1B83F90" w14:textId="69DB2F87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533 332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46B695A" w14:textId="4FAE7DDE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2 480</w:t>
            </w:r>
          </w:p>
        </w:tc>
      </w:tr>
      <w:tr w:rsidR="0060691B" w:rsidRPr="001121FA" w14:paraId="257B9CD5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AF769EC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0A74EA3" w14:textId="56F6072F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182,88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09D20" w14:textId="60A22781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456 715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8D3A0" w14:textId="7BBCBF97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2 497</w:t>
            </w:r>
          </w:p>
        </w:tc>
      </w:tr>
      <w:tr w:rsidR="0060691B" w:rsidRPr="001121FA" w14:paraId="650B28C0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23C6D06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32F4A42" w14:textId="0AABFDC2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179,83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409FF7" w14:textId="6BAE4139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358 429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5A657" w14:textId="41A2CAA1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1 993</w:t>
            </w:r>
          </w:p>
        </w:tc>
      </w:tr>
      <w:tr w:rsidR="0060691B" w:rsidRPr="001121FA" w14:paraId="4E748C49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78274316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5458E11" w14:textId="4B1830AF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185,79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7EB62" w14:textId="550ACA4A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369 190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DD3D6" w14:textId="60C24944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1 987</w:t>
            </w:r>
          </w:p>
        </w:tc>
      </w:tr>
      <w:tr w:rsidR="0060691B" w:rsidRPr="001121FA" w14:paraId="4FA520CE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836BAA9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6A3E60D" w14:textId="648BD954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206,17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8BD2F7B" w14:textId="75B8D67C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409 707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CD34258" w14:textId="40499831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1 987</w:t>
            </w:r>
          </w:p>
        </w:tc>
      </w:tr>
      <w:tr w:rsidR="0060691B" w:rsidRPr="001121FA" w14:paraId="6D77532B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CE85BFA" w14:textId="77777777" w:rsidR="0060691B" w:rsidRPr="001121FA" w:rsidRDefault="0060691B" w:rsidP="0060691B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91D30D4" w14:textId="226FCFE1" w:rsidR="0060691B" w:rsidRPr="001121FA" w:rsidRDefault="0060691B" w:rsidP="0060691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2 397,52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FE718E4" w14:textId="4DC03755" w:rsidR="0060691B" w:rsidRPr="001121FA" w:rsidRDefault="0060691B" w:rsidP="0060691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5 635 261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FB2E7E6" w14:textId="256E8506" w:rsidR="0060691B" w:rsidRPr="0060691B" w:rsidRDefault="0060691B" w:rsidP="0060691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b/>
                <w:bCs/>
                <w:color w:val="000000"/>
                <w:sz w:val="22"/>
                <w:szCs w:val="22"/>
              </w:rPr>
              <w:t>2 350</w:t>
            </w:r>
          </w:p>
        </w:tc>
      </w:tr>
    </w:tbl>
    <w:p w14:paraId="75F44033" w14:textId="77777777" w:rsidR="001121FA" w:rsidRPr="001121FA" w:rsidRDefault="001121FA">
      <w:pPr>
        <w:rPr>
          <w:rFonts w:cs="Arial"/>
        </w:rPr>
      </w:pPr>
    </w:p>
    <w:p w14:paraId="24F541A7" w14:textId="1D53E709" w:rsidR="001121FA" w:rsidRDefault="001121FA">
      <w:r>
        <w:br w:type="page"/>
      </w:r>
    </w:p>
    <w:p w14:paraId="629A3BD3" w14:textId="7EE2EDA3" w:rsidR="0060691B" w:rsidRPr="001121FA" w:rsidRDefault="0060691B" w:rsidP="0060691B">
      <w:pPr>
        <w:pStyle w:val="Titulek"/>
        <w:keepNext/>
        <w:rPr>
          <w:rFonts w:cs="Arial"/>
        </w:rPr>
      </w:pPr>
      <w:r>
        <w:lastRenderedPageBreak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</w:t>
      </w:r>
      <w:r>
        <w:rPr>
          <w:rFonts w:cs="Arial"/>
        </w:rPr>
        <w:t xml:space="preserve">Celkové spotřeby elektrické energie, nákladů a měrných nákladů za rok 2022 - </w:t>
      </w:r>
      <w:r>
        <w:rPr>
          <w:rFonts w:cs="Arial"/>
        </w:rPr>
        <w:t>Nemocnice</w:t>
      </w:r>
    </w:p>
    <w:tbl>
      <w:tblPr>
        <w:tblW w:w="0" w:type="auto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1901"/>
        <w:gridCol w:w="1865"/>
        <w:gridCol w:w="1669"/>
      </w:tblGrid>
      <w:tr w:rsidR="0060691B" w:rsidRPr="001121FA" w14:paraId="3874C27C" w14:textId="77777777" w:rsidTr="00FF0A00">
        <w:trPr>
          <w:trHeight w:val="765"/>
          <w:tblHeader/>
        </w:trPr>
        <w:tc>
          <w:tcPr>
            <w:tcW w:w="0" w:type="auto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51F5F820" w14:textId="77777777" w:rsidR="0060691B" w:rsidRPr="001121FA" w:rsidRDefault="0060691B" w:rsidP="00FF0A0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Měsíc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643CC1BC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Spotřeba celkem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09E12889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Celkové náklady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1DDCBE14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60691B" w:rsidRPr="001121FA" w14:paraId="5A6EE8C8" w14:textId="77777777" w:rsidTr="00FF0A00">
        <w:trPr>
          <w:trHeight w:val="300"/>
          <w:tblHeader/>
        </w:trPr>
        <w:tc>
          <w:tcPr>
            <w:tcW w:w="0" w:type="auto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255D1E1" w14:textId="77777777" w:rsidR="0060691B" w:rsidRPr="001121FA" w:rsidRDefault="0060691B" w:rsidP="00FF0A0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6161A5D7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7A2401BE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5263D1A8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60691B" w:rsidRPr="001121FA" w14:paraId="04E53A32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BE516D2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leden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EA97225" w14:textId="338F20CB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60,40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58CD905" w14:textId="67DAEE0C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161 681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76E7E05" w14:textId="73F1FE1A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2 677</w:t>
            </w:r>
          </w:p>
        </w:tc>
      </w:tr>
      <w:tr w:rsidR="0060691B" w:rsidRPr="001121FA" w14:paraId="1C6A3651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8F6425D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A5CDE73" w14:textId="5E0F7AE2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48,70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EB47F" w14:textId="3974DE3D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119 025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F5A5A" w14:textId="21E21E43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2 444</w:t>
            </w:r>
          </w:p>
        </w:tc>
      </w:tr>
      <w:tr w:rsidR="0060691B" w:rsidRPr="001121FA" w14:paraId="793BD668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1B29293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AADE061" w14:textId="3AD3F7C7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53,67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5ADF2" w14:textId="460A9336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129 275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F0C69" w14:textId="440342DC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2 409</w:t>
            </w:r>
          </w:p>
        </w:tc>
      </w:tr>
      <w:tr w:rsidR="0060691B" w:rsidRPr="001121FA" w14:paraId="79A85C2E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79D51D1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958770C" w14:textId="0A1D321B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49,22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BE313" w14:textId="3B5D102C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118 634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30FF7" w14:textId="52579DF2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2 411</w:t>
            </w:r>
          </w:p>
        </w:tc>
      </w:tr>
      <w:tr w:rsidR="0060691B" w:rsidRPr="001121FA" w14:paraId="47CC96F2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4AE54EAA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A07B6A2" w14:textId="1420961F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48,01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64DC0" w14:textId="4B8ECEAD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117 413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1A3FB" w14:textId="3EC90E5F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2 446</w:t>
            </w:r>
          </w:p>
        </w:tc>
      </w:tr>
      <w:tr w:rsidR="0060691B" w:rsidRPr="001121FA" w14:paraId="58B0F960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EC795B0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9C63743" w14:textId="2AE2B41D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47,38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2D343" w14:textId="52D247C1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119 103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AFADF1" w14:textId="27308151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2 514</w:t>
            </w:r>
          </w:p>
        </w:tc>
      </w:tr>
      <w:tr w:rsidR="0060691B" w:rsidRPr="001121FA" w14:paraId="19D0F626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85BB769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1980154" w14:textId="6E9BCA38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47,01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7A040" w14:textId="2F66CF4D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114 137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B7B95" w14:textId="78FD578C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2 428</w:t>
            </w:r>
          </w:p>
        </w:tc>
      </w:tr>
      <w:tr w:rsidR="0060691B" w:rsidRPr="001121FA" w14:paraId="5D1F1ABE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07FBC64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F6AFEBA" w14:textId="1D93C5C9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48,76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6BAFA78" w14:textId="23369AF4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121 437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E2784D1" w14:textId="73FE67D9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2 491</w:t>
            </w:r>
          </w:p>
        </w:tc>
      </w:tr>
      <w:tr w:rsidR="0060691B" w:rsidRPr="001121FA" w14:paraId="56F4CABA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D51DC8B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8867B18" w14:textId="2C6B575A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46,51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CFCD7" w14:textId="5FE88C44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114 122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ECBBFE" w14:textId="78E0494B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2 454</w:t>
            </w:r>
          </w:p>
        </w:tc>
      </w:tr>
      <w:tr w:rsidR="0060691B" w:rsidRPr="001121FA" w14:paraId="4F7E12D1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812180B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93102A3" w14:textId="53A12E02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49,21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EFA3D" w14:textId="5CBFFBF8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94 522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2B388" w14:textId="0077445A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1 921</w:t>
            </w:r>
          </w:p>
        </w:tc>
      </w:tr>
      <w:tr w:rsidR="0060691B" w:rsidRPr="001121FA" w14:paraId="2EDEFD80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2A4AE6C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2C43E8C" w14:textId="3CD30CC1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49,20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06E7A" w14:textId="335751DD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95 470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B34A2" w14:textId="7C392D0B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1 940</w:t>
            </w:r>
          </w:p>
        </w:tc>
      </w:tr>
      <w:tr w:rsidR="0060691B" w:rsidRPr="001121FA" w14:paraId="043A31DB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BAFD863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40D3357" w14:textId="01E21A75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52,75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9778797" w14:textId="4026C22B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101 480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99996C8" w14:textId="6E95545B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1 924</w:t>
            </w:r>
          </w:p>
        </w:tc>
      </w:tr>
      <w:tr w:rsidR="0060691B" w:rsidRPr="001121FA" w14:paraId="6466D9D8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7973EB4" w14:textId="77777777" w:rsidR="0060691B" w:rsidRPr="001121FA" w:rsidRDefault="0060691B" w:rsidP="00FF0A0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04D5650" w14:textId="3C67F3D1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600,80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1F4E327" w14:textId="2DE6A86E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1 406 298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ABB0977" w14:textId="018F9507" w:rsidR="0060691B" w:rsidRPr="0060691B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2 341</w:t>
            </w:r>
          </w:p>
        </w:tc>
      </w:tr>
    </w:tbl>
    <w:p w14:paraId="58C02C7A" w14:textId="77777777" w:rsidR="0060691B" w:rsidRPr="001121FA" w:rsidRDefault="0060691B" w:rsidP="0060691B">
      <w:pPr>
        <w:rPr>
          <w:rFonts w:cs="Arial"/>
        </w:rPr>
      </w:pPr>
    </w:p>
    <w:p w14:paraId="5F772B92" w14:textId="2BC23BB2" w:rsidR="0060691B" w:rsidRPr="001121FA" w:rsidRDefault="0060691B" w:rsidP="0060691B">
      <w:pPr>
        <w:pStyle w:val="Titulek"/>
        <w:keepNext/>
        <w:rPr>
          <w:rFonts w:cs="Arial"/>
        </w:rPr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 </w:t>
      </w:r>
      <w:r>
        <w:rPr>
          <w:rFonts w:cs="Arial"/>
        </w:rPr>
        <w:t xml:space="preserve">Celkové spotřeby elektrické energie, nákladů a měrných nákladů za rok 2022 - </w:t>
      </w:r>
      <w:r>
        <w:rPr>
          <w:rFonts w:cs="Arial"/>
        </w:rPr>
        <w:t>Poliklinika</w:t>
      </w:r>
    </w:p>
    <w:tbl>
      <w:tblPr>
        <w:tblW w:w="0" w:type="auto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1901"/>
        <w:gridCol w:w="1865"/>
        <w:gridCol w:w="1669"/>
      </w:tblGrid>
      <w:tr w:rsidR="0060691B" w:rsidRPr="001121FA" w14:paraId="4127C537" w14:textId="77777777" w:rsidTr="00FF0A00">
        <w:trPr>
          <w:trHeight w:val="765"/>
          <w:tblHeader/>
        </w:trPr>
        <w:tc>
          <w:tcPr>
            <w:tcW w:w="0" w:type="auto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79CF656A" w14:textId="77777777" w:rsidR="0060691B" w:rsidRPr="001121FA" w:rsidRDefault="0060691B" w:rsidP="00FF0A0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Měsíc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24728A7F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Spotřeba celkem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5937EEB2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Celkové náklady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51CD0438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60691B" w:rsidRPr="001121FA" w14:paraId="365ED0D4" w14:textId="77777777" w:rsidTr="00FF0A00">
        <w:trPr>
          <w:trHeight w:val="300"/>
          <w:tblHeader/>
        </w:trPr>
        <w:tc>
          <w:tcPr>
            <w:tcW w:w="0" w:type="auto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2DC5A5E6" w14:textId="77777777" w:rsidR="0060691B" w:rsidRPr="001121FA" w:rsidRDefault="0060691B" w:rsidP="00FF0A0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127A3702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759D0205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23635FCC" w14:textId="77777777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60691B" w:rsidRPr="001121FA" w14:paraId="4497D957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E7E25F0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leden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882489E" w14:textId="770E812F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22,90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928CCE9" w14:textId="592902F8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54 039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D49D5B1" w14:textId="3265955E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2 359</w:t>
            </w:r>
          </w:p>
        </w:tc>
      </w:tr>
      <w:tr w:rsidR="0060691B" w:rsidRPr="001121FA" w14:paraId="20704CDA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079CA21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B4C2091" w14:textId="2AF9FC78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A2695" w14:textId="57EBCBE5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49 987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6D5AE" w14:textId="0F7CB099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2 471</w:t>
            </w:r>
          </w:p>
        </w:tc>
      </w:tr>
      <w:tr w:rsidR="0060691B" w:rsidRPr="001121FA" w14:paraId="3217949D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F411C78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FEDCFD4" w14:textId="462A503A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21,76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4AE69B" w14:textId="28EFEC82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52 322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DCC68" w14:textId="1911ACFE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2 405</w:t>
            </w:r>
          </w:p>
        </w:tc>
      </w:tr>
      <w:tr w:rsidR="0060691B" w:rsidRPr="001121FA" w14:paraId="3CB257FA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4DAD14EA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4083299" w14:textId="16682368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19,24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89C60A" w14:textId="3D0A3E71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47 846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F38C9" w14:textId="21307F1A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2 487</w:t>
            </w:r>
          </w:p>
        </w:tc>
      </w:tr>
      <w:tr w:rsidR="0060691B" w:rsidRPr="001121FA" w14:paraId="314D34CA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20E5ED4F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FCDC139" w14:textId="09A5E479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19,68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A732A" w14:textId="30B9A20D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49 000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0C25E" w14:textId="4B505493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2 490</w:t>
            </w:r>
          </w:p>
        </w:tc>
      </w:tr>
      <w:tr w:rsidR="0060691B" w:rsidRPr="001121FA" w14:paraId="457BBA8C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79EEFC66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055DF25" w14:textId="40940951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19,33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E85A7" w14:textId="5D400BE5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48 514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A3123" w14:textId="2F480E99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2 510</w:t>
            </w:r>
          </w:p>
        </w:tc>
      </w:tr>
      <w:tr w:rsidR="0060691B" w:rsidRPr="001121FA" w14:paraId="6CDDBD3E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6B0547E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5A63221" w14:textId="0889E130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16,93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DD2FC" w14:textId="458349F4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44 080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F3F3D4" w14:textId="4971D73C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2 603</w:t>
            </w:r>
          </w:p>
        </w:tc>
      </w:tr>
      <w:tr w:rsidR="0060691B" w:rsidRPr="001121FA" w14:paraId="28F4AD34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1B1DA54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F118415" w14:textId="50519AEB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19,60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E0502FB" w14:textId="550E26AE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48 810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15019A4" w14:textId="57AC83CD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2 491</w:t>
            </w:r>
          </w:p>
        </w:tc>
      </w:tr>
      <w:tr w:rsidR="0060691B" w:rsidRPr="001121FA" w14:paraId="30923061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4DA56AD9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E00E132" w14:textId="64635578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CC1740" w14:textId="2092D99D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49 114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4D528" w14:textId="3D471C2D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2 469</w:t>
            </w:r>
          </w:p>
        </w:tc>
      </w:tr>
      <w:tr w:rsidR="0060691B" w:rsidRPr="001121FA" w14:paraId="52C5E312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7356D2B3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4DE1895" w14:textId="580450F9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21,57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1FA33" w14:textId="6BBDA7B9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46 728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C849D9" w14:textId="384930A3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2 166</w:t>
            </w:r>
          </w:p>
        </w:tc>
      </w:tr>
      <w:tr w:rsidR="0060691B" w:rsidRPr="001121FA" w14:paraId="7977F3FC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CA51032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36AFBCC" w14:textId="06AEEC6E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20,78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A8C57" w14:textId="41E5F21E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46 065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F6A72C" w14:textId="12989FE3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2 216</w:t>
            </w:r>
          </w:p>
        </w:tc>
      </w:tr>
      <w:tr w:rsidR="0060691B" w:rsidRPr="001121FA" w14:paraId="12BB788A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9D802CF" w14:textId="77777777" w:rsidR="0060691B" w:rsidRPr="001121FA" w:rsidRDefault="0060691B" w:rsidP="0060691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EF08735" w14:textId="54236EDC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19,42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C7FC516" w14:textId="1055671A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43 780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CB8A5C0" w14:textId="23559E93" w:rsidR="0060691B" w:rsidRPr="001121FA" w:rsidRDefault="0060691B" w:rsidP="0060691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0691B">
              <w:rPr>
                <w:rFonts w:cs="Arial"/>
                <w:color w:val="000000"/>
                <w:sz w:val="22"/>
                <w:szCs w:val="22"/>
              </w:rPr>
              <w:t>2 254</w:t>
            </w:r>
          </w:p>
        </w:tc>
      </w:tr>
      <w:tr w:rsidR="0060691B" w:rsidRPr="001121FA" w14:paraId="4897CFD4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D0C0C0B" w14:textId="77777777" w:rsidR="0060691B" w:rsidRPr="001121FA" w:rsidRDefault="0060691B" w:rsidP="00FF0A0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236C788" w14:textId="72DC333E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241,33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A917576" w14:textId="38698A9A" w:rsidR="0060691B" w:rsidRPr="001121FA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580 286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9540D88" w14:textId="18371E07" w:rsidR="0060691B" w:rsidRPr="0060691B" w:rsidRDefault="0060691B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2 405</w:t>
            </w:r>
          </w:p>
        </w:tc>
      </w:tr>
    </w:tbl>
    <w:p w14:paraId="030CE56A" w14:textId="77777777" w:rsidR="0060691B" w:rsidRPr="001121FA" w:rsidRDefault="0060691B" w:rsidP="0060691B">
      <w:pPr>
        <w:rPr>
          <w:rFonts w:cs="Arial"/>
        </w:rPr>
      </w:pPr>
    </w:p>
    <w:p w14:paraId="519BD72A" w14:textId="77777777" w:rsidR="0060691B" w:rsidRDefault="0060691B">
      <w:pPr>
        <w:rPr>
          <w:b/>
          <w:iCs/>
          <w:szCs w:val="18"/>
        </w:rPr>
      </w:pPr>
      <w:r>
        <w:br w:type="page"/>
      </w:r>
    </w:p>
    <w:p w14:paraId="40274585" w14:textId="4885DAD7" w:rsidR="00FA4DE0" w:rsidRPr="001121FA" w:rsidRDefault="00FA4DE0" w:rsidP="00FA4DE0">
      <w:pPr>
        <w:pStyle w:val="Titulek"/>
        <w:keepNext/>
        <w:rPr>
          <w:rFonts w:cs="Arial"/>
        </w:rPr>
      </w:pPr>
      <w:r>
        <w:lastRenderedPageBreak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 xml:space="preserve"> </w:t>
      </w:r>
      <w:r>
        <w:rPr>
          <w:rFonts w:cs="Arial"/>
        </w:rPr>
        <w:t xml:space="preserve">Celkové spotřeby elektrické energie, nákladů a měrných nákladů za rok 2022 </w:t>
      </w:r>
      <w:r>
        <w:rPr>
          <w:rFonts w:cs="Arial"/>
        </w:rPr>
        <w:t>–</w:t>
      </w:r>
      <w:r>
        <w:rPr>
          <w:rFonts w:cs="Arial"/>
        </w:rPr>
        <w:t xml:space="preserve"> </w:t>
      </w:r>
      <w:r>
        <w:rPr>
          <w:rFonts w:cs="Arial"/>
        </w:rPr>
        <w:t>Objekt č. 6 + chodby</w:t>
      </w:r>
    </w:p>
    <w:tbl>
      <w:tblPr>
        <w:tblW w:w="0" w:type="auto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901"/>
        <w:gridCol w:w="1865"/>
        <w:gridCol w:w="1669"/>
      </w:tblGrid>
      <w:tr w:rsidR="00FA4DE0" w:rsidRPr="001121FA" w14:paraId="7455ECED" w14:textId="77777777" w:rsidTr="00FA4DE0">
        <w:trPr>
          <w:trHeight w:val="765"/>
          <w:tblHeader/>
        </w:trPr>
        <w:tc>
          <w:tcPr>
            <w:tcW w:w="0" w:type="auto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DA2D1F6" w14:textId="4C685663" w:rsidR="00FA4DE0" w:rsidRPr="001121FA" w:rsidRDefault="00FA4DE0" w:rsidP="00FA4DE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Rok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br/>
              <w:t>2022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2A5DB19F" w14:textId="77777777" w:rsidR="00FA4DE0" w:rsidRPr="001121FA" w:rsidRDefault="00FA4DE0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Spotřeba celkem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6773DFC6" w14:textId="77777777" w:rsidR="00FA4DE0" w:rsidRPr="001121FA" w:rsidRDefault="00FA4DE0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Celkové náklady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635CA5EA" w14:textId="77777777" w:rsidR="00FA4DE0" w:rsidRPr="001121FA" w:rsidRDefault="00FA4DE0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FA4DE0" w:rsidRPr="001121FA" w14:paraId="2676100D" w14:textId="77777777" w:rsidTr="00FF0A00">
        <w:trPr>
          <w:trHeight w:val="300"/>
          <w:tblHeader/>
        </w:trPr>
        <w:tc>
          <w:tcPr>
            <w:tcW w:w="0" w:type="auto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1F6F4805" w14:textId="77777777" w:rsidR="00FA4DE0" w:rsidRPr="001121FA" w:rsidRDefault="00FA4DE0" w:rsidP="00FF0A0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0B2AAE7A" w14:textId="77777777" w:rsidR="00FA4DE0" w:rsidRPr="001121FA" w:rsidRDefault="00FA4DE0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7F743CCF" w14:textId="77777777" w:rsidR="00FA4DE0" w:rsidRPr="001121FA" w:rsidRDefault="00FA4DE0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294DBDC6" w14:textId="77777777" w:rsidR="00FA4DE0" w:rsidRPr="001121FA" w:rsidRDefault="00FA4DE0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FA4DE0" w:rsidRPr="001121FA" w14:paraId="2A378650" w14:textId="77777777" w:rsidTr="00FF0A00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58CBA54" w14:textId="77777777" w:rsidR="00FA4DE0" w:rsidRPr="001121FA" w:rsidRDefault="00FA4DE0" w:rsidP="00FF0A0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2D4F910" w14:textId="52717D42" w:rsidR="00FA4DE0" w:rsidRPr="001121FA" w:rsidRDefault="00FA4DE0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17,18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F63BEC3" w14:textId="48013269" w:rsidR="00FA4DE0" w:rsidRPr="001121FA" w:rsidRDefault="00FA4DE0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76 858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09A4AE2" w14:textId="4FC09552" w:rsidR="00FA4DE0" w:rsidRPr="0060691B" w:rsidRDefault="00FA4DE0" w:rsidP="00FF0A0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4 474</w:t>
            </w:r>
          </w:p>
        </w:tc>
      </w:tr>
    </w:tbl>
    <w:p w14:paraId="2F28661B" w14:textId="77777777" w:rsidR="00FA4DE0" w:rsidRPr="001121FA" w:rsidRDefault="00FA4DE0" w:rsidP="00FA4DE0">
      <w:pPr>
        <w:rPr>
          <w:rFonts w:cs="Arial"/>
        </w:rPr>
      </w:pPr>
    </w:p>
    <w:p w14:paraId="3BE1F8BE" w14:textId="77777777" w:rsidR="00FA4DE0" w:rsidRDefault="00FA4DE0" w:rsidP="00FA4DE0">
      <w:pPr>
        <w:rPr>
          <w:b/>
          <w:iCs/>
          <w:szCs w:val="18"/>
        </w:rPr>
      </w:pPr>
      <w:r>
        <w:br w:type="page"/>
      </w:r>
    </w:p>
    <w:p w14:paraId="72F48108" w14:textId="59C6E915" w:rsidR="009F5EC7" w:rsidRDefault="001B0A93" w:rsidP="001B0A93">
      <w:pPr>
        <w:pStyle w:val="Nadpis1"/>
      </w:pPr>
      <w:r>
        <w:lastRenderedPageBreak/>
        <w:t>Zemní plyn</w:t>
      </w:r>
    </w:p>
    <w:p w14:paraId="403A7C3E" w14:textId="7BB2710B" w:rsidR="00E22614" w:rsidRDefault="00E22614" w:rsidP="00E22614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2D2C81">
        <w:rPr>
          <w:noProof/>
        </w:rPr>
        <w:t>6</w:t>
      </w:r>
      <w:r>
        <w:fldChar w:fldCharType="end"/>
      </w:r>
      <w:r>
        <w:t xml:space="preserve"> Referenční spotřeby zemního plynu za rok 2022 - </w:t>
      </w:r>
      <w:r w:rsidR="00FA4DE0">
        <w:t>Nemocnice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FA4DE0" w:rsidRPr="00CE1679" w14:paraId="4DBACB61" w14:textId="77777777" w:rsidTr="00FA4DE0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0EB5BAF" w14:textId="0CBEA935" w:rsidR="00FA4DE0" w:rsidRPr="00534580" w:rsidRDefault="00FA4DE0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DA2842F" w14:textId="77777777" w:rsidR="00FA4DE0" w:rsidRDefault="00FA4DE0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EB5CE45" w14:textId="77777777" w:rsidR="00FA4DE0" w:rsidRPr="00CE1679" w:rsidRDefault="00FA4DE0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FB72D0C" w14:textId="77777777" w:rsidR="00FA4DE0" w:rsidRPr="00CE1679" w:rsidRDefault="00FA4DE0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FA4DE0" w:rsidRPr="00CE1679" w14:paraId="449401F1" w14:textId="77777777" w:rsidTr="00FA4DE0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12191558" w14:textId="77777777" w:rsidR="00FA4DE0" w:rsidRPr="00CE1679" w:rsidRDefault="00FA4DE0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2FE2C12A" w14:textId="77777777" w:rsidR="00FA4DE0" w:rsidRPr="00062E5B" w:rsidRDefault="00FA4DE0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9194386" w14:textId="77777777" w:rsidR="00FA4DE0" w:rsidRPr="00062E5B" w:rsidRDefault="00FA4DE0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940284C" w14:textId="77777777" w:rsidR="00FA4DE0" w:rsidRPr="00062E5B" w:rsidRDefault="00FA4DE0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FA4DE0" w:rsidRPr="00CE1679" w14:paraId="3F059494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D1B501E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center"/>
          </w:tcPr>
          <w:p w14:paraId="1A860FB3" w14:textId="3105CB03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8,49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41505DE" w14:textId="15A36F14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6 518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58EE632" w14:textId="54D9D281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768</w:t>
            </w:r>
          </w:p>
        </w:tc>
      </w:tr>
      <w:tr w:rsidR="00FA4DE0" w:rsidRPr="00CE1679" w14:paraId="2009DBA7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421B7E6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center"/>
          </w:tcPr>
          <w:p w14:paraId="7CFD0F53" w14:textId="2253B427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7,26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341E84E" w14:textId="3ACAA47D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5 653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279A345" w14:textId="5B770F25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778</w:t>
            </w:r>
          </w:p>
        </w:tc>
      </w:tr>
      <w:tr w:rsidR="00FA4DE0" w:rsidRPr="00CE1679" w14:paraId="12AE6B33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53C5FA0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center"/>
          </w:tcPr>
          <w:p w14:paraId="2A496320" w14:textId="3E345233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7,83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C6C8E27" w14:textId="478B7A86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6 034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B964B9A" w14:textId="15E1765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770</w:t>
            </w:r>
          </w:p>
        </w:tc>
      </w:tr>
      <w:tr w:rsidR="00FA4DE0" w:rsidRPr="00CE1679" w14:paraId="160D047A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8533D5F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center"/>
          </w:tcPr>
          <w:p w14:paraId="3AE6A25E" w14:textId="2001F3AD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6,42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3CEFB7DB" w14:textId="04480845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5 033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36D1FE1" w14:textId="7A352EB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784</w:t>
            </w:r>
          </w:p>
        </w:tc>
      </w:tr>
      <w:tr w:rsidR="00FA4DE0" w:rsidRPr="00CE1679" w14:paraId="35B27753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C7169F5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center"/>
          </w:tcPr>
          <w:p w14:paraId="262EAC93" w14:textId="16CF7EC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3,10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679F5AD7" w14:textId="5FA9593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2 695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76CE955" w14:textId="1ED124A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870</w:t>
            </w:r>
          </w:p>
        </w:tc>
      </w:tr>
      <w:tr w:rsidR="00FA4DE0" w:rsidRPr="00CE1679" w14:paraId="6AE74338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A987482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center"/>
          </w:tcPr>
          <w:p w14:paraId="3CC37E5C" w14:textId="74142067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2,08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32D357F4" w14:textId="2596A220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1 994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0E1FEE2" w14:textId="160CE7C2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956</w:t>
            </w:r>
          </w:p>
        </w:tc>
      </w:tr>
      <w:tr w:rsidR="00FA4DE0" w:rsidRPr="00CE1679" w14:paraId="7CE90972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50A9CE7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center"/>
          </w:tcPr>
          <w:p w14:paraId="72B2BC41" w14:textId="0C1B1B9E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1,74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DECF62F" w14:textId="208107FB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1 749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6AD4A8F" w14:textId="600B46FD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1 007</w:t>
            </w:r>
          </w:p>
        </w:tc>
      </w:tr>
      <w:tr w:rsidR="00FA4DE0" w:rsidRPr="00CE1679" w14:paraId="2460EF3E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31C4EDB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center"/>
          </w:tcPr>
          <w:p w14:paraId="56B727D6" w14:textId="0569A6B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2,13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B8014A2" w14:textId="77F14F9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2 048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BA4672B" w14:textId="7B17444A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961</w:t>
            </w:r>
          </w:p>
        </w:tc>
      </w:tr>
      <w:tr w:rsidR="00FA4DE0" w:rsidRPr="00CE1679" w14:paraId="59DCF2CA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5C6D1C0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center"/>
          </w:tcPr>
          <w:p w14:paraId="14FBC8C9" w14:textId="22BBC0D2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4,11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A5272A1" w14:textId="09AFE72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3 461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8045963" w14:textId="140384B5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842</w:t>
            </w:r>
          </w:p>
        </w:tc>
      </w:tr>
      <w:tr w:rsidR="00FA4DE0" w:rsidRPr="00CE1679" w14:paraId="63169448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C5B13A4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center"/>
          </w:tcPr>
          <w:p w14:paraId="1DE05E6F" w14:textId="2D7C1073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3937DE6" w14:textId="0E4369D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3 963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C51B587" w14:textId="2C891A72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825</w:t>
            </w:r>
          </w:p>
        </w:tc>
      </w:tr>
      <w:tr w:rsidR="00FA4DE0" w:rsidRPr="00CE1679" w14:paraId="763C13D3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4436A64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center"/>
          </w:tcPr>
          <w:p w14:paraId="3D96B3BD" w14:textId="29BF17B4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6,51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97A41CF" w14:textId="78B3FD27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5 166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23B8E79" w14:textId="77FADDD0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794</w:t>
            </w:r>
          </w:p>
        </w:tc>
      </w:tr>
      <w:tr w:rsidR="00FA4DE0" w:rsidRPr="00CE1679" w14:paraId="06E9F945" w14:textId="77777777" w:rsidTr="00840F31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9D189AD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center"/>
          </w:tcPr>
          <w:p w14:paraId="4C0AC57D" w14:textId="6203ABB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7,83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447317D" w14:textId="26C22F66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6 105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4A426386" w14:textId="5578EC5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779</w:t>
            </w:r>
          </w:p>
        </w:tc>
      </w:tr>
      <w:tr w:rsidR="00FA4DE0" w:rsidRPr="00CE1679" w14:paraId="5B606251" w14:textId="77777777" w:rsidTr="00FA4DE0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90C7A72" w14:textId="77777777" w:rsidR="00FA4DE0" w:rsidRPr="00CE1679" w:rsidRDefault="00FA4DE0" w:rsidP="00DC3693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0FCF2F73" w14:textId="42D75C06" w:rsidR="00FA4DE0" w:rsidRDefault="00FA4DE0" w:rsidP="00FA4DE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62,31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A5C0388" w14:textId="1FA2A676" w:rsidR="00FA4DE0" w:rsidRPr="00FA4DE0" w:rsidRDefault="00FA4DE0" w:rsidP="00FA4DE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50 419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7002716" w14:textId="57FD8021" w:rsidR="00FA4DE0" w:rsidRPr="00AD3499" w:rsidRDefault="00FA4DE0" w:rsidP="00FA4DE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FA4DE0">
              <w:rPr>
                <w:rFonts w:cs="Calibri"/>
                <w:b/>
                <w:bCs/>
                <w:color w:val="000000"/>
                <w:sz w:val="22"/>
                <w:szCs w:val="22"/>
              </w:rPr>
              <w:t>809</w:t>
            </w:r>
          </w:p>
        </w:tc>
      </w:tr>
    </w:tbl>
    <w:p w14:paraId="74A886A1" w14:textId="77777777" w:rsidR="001B0A93" w:rsidRDefault="001B0A93" w:rsidP="001B0A93"/>
    <w:p w14:paraId="41089034" w14:textId="22FCD012" w:rsidR="00FA4DE0" w:rsidRDefault="00FA4DE0" w:rsidP="00FA4DE0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2D2C81">
        <w:rPr>
          <w:noProof/>
        </w:rPr>
        <w:t>7</w:t>
      </w:r>
      <w:r>
        <w:fldChar w:fldCharType="end"/>
      </w:r>
      <w:r>
        <w:t xml:space="preserve"> Referenční spotřeby zemního plynu za rok 2022 - </w:t>
      </w:r>
      <w:r>
        <w:t>Poliklinika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FA4DE0" w:rsidRPr="00CE1679" w14:paraId="1061C79A" w14:textId="77777777" w:rsidTr="00FF0A00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090FDE0" w14:textId="084BCFAA" w:rsidR="00FA4DE0" w:rsidRPr="0053458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55682BD4" w14:textId="77777777" w:rsidR="00FA4DE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866395D" w14:textId="77777777" w:rsidR="00FA4DE0" w:rsidRPr="00CE1679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4B35F75" w14:textId="77777777" w:rsidR="00FA4DE0" w:rsidRPr="00CE1679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FA4DE0" w:rsidRPr="00CE1679" w14:paraId="5FA4259D" w14:textId="77777777" w:rsidTr="00FF0A00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123305FC" w14:textId="77777777" w:rsidR="00FA4DE0" w:rsidRPr="00CE1679" w:rsidRDefault="00FA4DE0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4A796060" w14:textId="77777777" w:rsidR="00FA4DE0" w:rsidRPr="00062E5B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D7315D2" w14:textId="77777777" w:rsidR="00FA4DE0" w:rsidRPr="00062E5B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3318F60D" w14:textId="77777777" w:rsidR="00FA4DE0" w:rsidRPr="00062E5B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FA4DE0" w:rsidRPr="00CE1679" w14:paraId="4B1BDC91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743F085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center"/>
          </w:tcPr>
          <w:p w14:paraId="446EFB27" w14:textId="15458FF6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70A5E307" w14:textId="6E009343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270377E9" w14:textId="518D0624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1 583</w:t>
            </w:r>
          </w:p>
        </w:tc>
      </w:tr>
      <w:tr w:rsidR="00FA4DE0" w:rsidRPr="00CE1679" w14:paraId="4E08C066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6E985FD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center"/>
          </w:tcPr>
          <w:p w14:paraId="47C5F02F" w14:textId="16D0065E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0,20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F9C1A89" w14:textId="4870BF6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2B2BCFA" w14:textId="4FAC1F32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1 379</w:t>
            </w:r>
          </w:p>
        </w:tc>
      </w:tr>
      <w:tr w:rsidR="00FA4DE0" w:rsidRPr="00CE1679" w14:paraId="38C9C3D6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0C9F361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center"/>
          </w:tcPr>
          <w:p w14:paraId="1E8AA06A" w14:textId="6772700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738C39F" w14:textId="38126C57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7B57EAE" w14:textId="7BEC324E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1 264</w:t>
            </w:r>
          </w:p>
        </w:tc>
      </w:tr>
      <w:tr w:rsidR="00FA4DE0" w:rsidRPr="00CE1679" w14:paraId="68E4CF15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F6AAE6D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center"/>
          </w:tcPr>
          <w:p w14:paraId="2AB26297" w14:textId="50CE356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0,20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87D1047" w14:textId="151E79EB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0E629F8" w14:textId="76B5556B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1 379</w:t>
            </w:r>
          </w:p>
        </w:tc>
      </w:tr>
      <w:tr w:rsidR="00FA4DE0" w:rsidRPr="00CE1679" w14:paraId="03F8F3B3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CE9371D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center"/>
          </w:tcPr>
          <w:p w14:paraId="09F42F40" w14:textId="6F78B3A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77C56A50" w14:textId="432C8B6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B8C6483" w14:textId="086A77CD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1 335</w:t>
            </w:r>
          </w:p>
        </w:tc>
      </w:tr>
      <w:tr w:rsidR="00FA4DE0" w:rsidRPr="00CE1679" w14:paraId="177D5814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0A9C21E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center"/>
          </w:tcPr>
          <w:p w14:paraId="0B88B332" w14:textId="5605C012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64F44C8" w14:textId="692EF6C0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A0E73CC" w14:textId="75F13224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1 335</w:t>
            </w:r>
          </w:p>
        </w:tc>
      </w:tr>
      <w:tr w:rsidR="00FA4DE0" w:rsidRPr="00CE1679" w14:paraId="0DB8572B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EA8B5FB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center"/>
          </w:tcPr>
          <w:p w14:paraId="695A394B" w14:textId="4A313B5D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554EDA7" w14:textId="23D56883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62DFFB9" w14:textId="0D49A9C1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1 638</w:t>
            </w:r>
          </w:p>
        </w:tc>
      </w:tr>
      <w:tr w:rsidR="00FA4DE0" w:rsidRPr="00CE1679" w14:paraId="0F94BCA8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3F4C2DE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center"/>
          </w:tcPr>
          <w:p w14:paraId="0FE4ABF9" w14:textId="0C8A3CB0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2A62388" w14:textId="0D6B928F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AADFB76" w14:textId="698927B1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1 587</w:t>
            </w:r>
          </w:p>
        </w:tc>
      </w:tr>
      <w:tr w:rsidR="00FA4DE0" w:rsidRPr="00CE1679" w14:paraId="7D563365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81623E4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center"/>
          </w:tcPr>
          <w:p w14:paraId="646BB7C5" w14:textId="706B91E0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375E785" w14:textId="0917AA5F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2D3FA2D3" w14:textId="689FA525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1 436</w:t>
            </w:r>
          </w:p>
        </w:tc>
      </w:tr>
      <w:tr w:rsidR="00FA4DE0" w:rsidRPr="00CE1679" w14:paraId="6E4B1F92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EFE931D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center"/>
          </w:tcPr>
          <w:p w14:paraId="375EAF41" w14:textId="3FB14122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0,20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67623DC" w14:textId="4C1E351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D4A8132" w14:textId="0563249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1 383</w:t>
            </w:r>
          </w:p>
        </w:tc>
      </w:tr>
      <w:tr w:rsidR="00FA4DE0" w:rsidRPr="00CE1679" w14:paraId="195803B1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3071E05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center"/>
          </w:tcPr>
          <w:p w14:paraId="53179AEE" w14:textId="7A042D14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B9F72A1" w14:textId="06CDEF1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EFD5FFB" w14:textId="0DB64F7A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1 339</w:t>
            </w:r>
          </w:p>
        </w:tc>
      </w:tr>
      <w:tr w:rsidR="00FA4DE0" w:rsidRPr="00CE1679" w14:paraId="61068B7D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092592B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center"/>
          </w:tcPr>
          <w:p w14:paraId="6973A57A" w14:textId="467697B0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4A037E1" w14:textId="5D450CD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618C5E32" w14:textId="611259D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1 591</w:t>
            </w:r>
          </w:p>
        </w:tc>
      </w:tr>
      <w:tr w:rsidR="00FA4DE0" w:rsidRPr="00CE1679" w14:paraId="427C6317" w14:textId="77777777" w:rsidTr="00FF0A00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32226C1" w14:textId="77777777" w:rsidR="00FA4DE0" w:rsidRPr="00CE1679" w:rsidRDefault="00FA4DE0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6035ACFA" w14:textId="696DB828" w:rsidR="00FA4DE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2,22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639DE1F" w14:textId="70884602" w:rsidR="00FA4DE0" w:rsidRPr="00FA4DE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3 136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750B02EE" w14:textId="558DC0D3" w:rsidR="00FA4DE0" w:rsidRPr="00AD3499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1 413</w:t>
            </w:r>
          </w:p>
        </w:tc>
      </w:tr>
    </w:tbl>
    <w:p w14:paraId="38F2424C" w14:textId="77777777" w:rsidR="00FA4DE0" w:rsidRDefault="00FA4DE0" w:rsidP="00FA4DE0"/>
    <w:p w14:paraId="40E62863" w14:textId="4CDC0EF8" w:rsidR="00FA4DE0" w:rsidRDefault="00FA4DE0" w:rsidP="00FA4DE0">
      <w:pPr>
        <w:pStyle w:val="Titulek"/>
        <w:keepNext/>
      </w:pPr>
      <w:r>
        <w:lastRenderedPageBreak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2D2C81">
        <w:rPr>
          <w:noProof/>
        </w:rPr>
        <w:t>8</w:t>
      </w:r>
      <w:r>
        <w:fldChar w:fldCharType="end"/>
      </w:r>
      <w:r>
        <w:t xml:space="preserve"> Referenční spotřeby zemního plynu za rok 2022 </w:t>
      </w:r>
      <w:r>
        <w:t>–</w:t>
      </w:r>
      <w:r>
        <w:t xml:space="preserve"> </w:t>
      </w:r>
      <w:r>
        <w:t>Objekty č. 14, 15, 18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FA4DE0" w:rsidRPr="00CE1679" w14:paraId="0E15366E" w14:textId="77777777" w:rsidTr="00FF0A00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8A84271" w14:textId="79B48BFF" w:rsidR="00FA4DE0" w:rsidRPr="0053458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4A09D925" w14:textId="77777777" w:rsidR="00FA4DE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6DC3016" w14:textId="77777777" w:rsidR="00FA4DE0" w:rsidRPr="00CE1679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82DBF6A" w14:textId="77777777" w:rsidR="00FA4DE0" w:rsidRPr="00CE1679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FA4DE0" w:rsidRPr="00CE1679" w14:paraId="7316ACF3" w14:textId="77777777" w:rsidTr="00FF0A00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5ED5C33F" w14:textId="77777777" w:rsidR="00FA4DE0" w:rsidRPr="00CE1679" w:rsidRDefault="00FA4DE0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49B024F3" w14:textId="77777777" w:rsidR="00FA4DE0" w:rsidRPr="00062E5B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058648AF" w14:textId="77777777" w:rsidR="00FA4DE0" w:rsidRPr="00062E5B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0B9F2337" w14:textId="77777777" w:rsidR="00FA4DE0" w:rsidRPr="00062E5B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FA4DE0" w:rsidRPr="00CE1679" w14:paraId="4022241D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7F5DA6B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center"/>
          </w:tcPr>
          <w:p w14:paraId="3DC90354" w14:textId="09AFEDB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105,97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39179CA" w14:textId="535C996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81 374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EFA3723" w14:textId="2A5BD73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768</w:t>
            </w:r>
          </w:p>
        </w:tc>
      </w:tr>
      <w:tr w:rsidR="00FA4DE0" w:rsidRPr="00CE1679" w14:paraId="789CED91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8D043AC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center"/>
          </w:tcPr>
          <w:p w14:paraId="68C12733" w14:textId="441314A2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88,29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509CA55" w14:textId="11C4F286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68 902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3A413EA" w14:textId="3F9AD04D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780</w:t>
            </w:r>
          </w:p>
        </w:tc>
      </w:tr>
      <w:tr w:rsidR="00FA4DE0" w:rsidRPr="00CE1679" w14:paraId="18DD71DB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752D3BB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center"/>
          </w:tcPr>
          <w:p w14:paraId="7F9170BD" w14:textId="6E1FF79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94,42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99F11A1" w14:textId="7EE57813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73 006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673F07B" w14:textId="5D2AF1C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773</w:t>
            </w:r>
          </w:p>
        </w:tc>
      </w:tr>
      <w:tr w:rsidR="00FA4DE0" w:rsidRPr="00CE1679" w14:paraId="4FE026AF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265A9DE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center"/>
          </w:tcPr>
          <w:p w14:paraId="11324BD2" w14:textId="351F48E2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73,29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193642C" w14:textId="168E67AB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58 278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E76D543" w14:textId="57FCB39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795</w:t>
            </w:r>
          </w:p>
        </w:tc>
      </w:tr>
      <w:tr w:rsidR="00FA4DE0" w:rsidRPr="00CE1679" w14:paraId="1B7969AC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538DC04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center"/>
          </w:tcPr>
          <w:p w14:paraId="515D7A7E" w14:textId="707B0D2D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28,46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A3102FA" w14:textId="09F695F5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26 748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54BE413" w14:textId="59C7123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940</w:t>
            </w:r>
          </w:p>
        </w:tc>
      </w:tr>
      <w:tr w:rsidR="00FA4DE0" w:rsidRPr="00CE1679" w14:paraId="23F7D335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BD7AAE0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center"/>
          </w:tcPr>
          <w:p w14:paraId="3BC3207A" w14:textId="3A901B37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7C1BEA3" w14:textId="17724F67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16 502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EBB56A4" w14:textId="5FBA418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1 178</w:t>
            </w:r>
          </w:p>
        </w:tc>
      </w:tr>
      <w:tr w:rsidR="00FA4DE0" w:rsidRPr="00CE1679" w14:paraId="4F2D84E7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56E5505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center"/>
          </w:tcPr>
          <w:p w14:paraId="24C08692" w14:textId="17A1747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12,42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8F75C4B" w14:textId="1534F4BA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15 484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49C6724" w14:textId="4938DA53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1 246</w:t>
            </w:r>
          </w:p>
        </w:tc>
      </w:tr>
      <w:tr w:rsidR="00FA4DE0" w:rsidRPr="00CE1679" w14:paraId="26CFBBC9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0506DEF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center"/>
          </w:tcPr>
          <w:p w14:paraId="48961F66" w14:textId="55D8432D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13,34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23F6106" w14:textId="51298CCE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15 924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479FC46" w14:textId="547E1E0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1 194</w:t>
            </w:r>
          </w:p>
        </w:tc>
      </w:tr>
      <w:tr w:rsidR="00FA4DE0" w:rsidRPr="00CE1679" w14:paraId="6A1A4C30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A63C3E6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center"/>
          </w:tcPr>
          <w:p w14:paraId="305EF2AC" w14:textId="67E8EBE4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31,91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5907917" w14:textId="7535A42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28 842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2824191" w14:textId="3E7F58DB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904</w:t>
            </w:r>
          </w:p>
        </w:tc>
      </w:tr>
      <w:tr w:rsidR="00FA4DE0" w:rsidRPr="00CE1679" w14:paraId="2DE5C6FA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DE9B897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center"/>
          </w:tcPr>
          <w:p w14:paraId="5A5B2297" w14:textId="5915278E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53,52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754ADB5C" w14:textId="00CFA8CF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44 034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3CE56D3" w14:textId="3EFBBA96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823</w:t>
            </w:r>
          </w:p>
        </w:tc>
      </w:tr>
      <w:tr w:rsidR="00FA4DE0" w:rsidRPr="00CE1679" w14:paraId="4C8FEF12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30F34FE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center"/>
          </w:tcPr>
          <w:p w14:paraId="5970DBC0" w14:textId="320329E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85,56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9AB28AB" w14:textId="450DF731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66 792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64412BF" w14:textId="41BF997E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781</w:t>
            </w:r>
          </w:p>
        </w:tc>
      </w:tr>
      <w:tr w:rsidR="00FA4DE0" w:rsidRPr="00CE1679" w14:paraId="59081BBD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8D35C88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center"/>
          </w:tcPr>
          <w:p w14:paraId="6F91A2D2" w14:textId="542F497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106,79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1205530" w14:textId="6330C6F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81 737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1070F8DE" w14:textId="06FF273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765</w:t>
            </w:r>
          </w:p>
        </w:tc>
      </w:tr>
      <w:tr w:rsidR="00FA4DE0" w:rsidRPr="00CE1679" w14:paraId="2154E521" w14:textId="77777777" w:rsidTr="00FF0A00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271CF941" w14:textId="77777777" w:rsidR="00FA4DE0" w:rsidRPr="00CE1679" w:rsidRDefault="00FA4DE0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1D92F30E" w14:textId="6A032CDC" w:rsidR="00FA4DE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707,98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29831BA8" w14:textId="71771D4A" w:rsidR="00FA4DE0" w:rsidRPr="00FA4DE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577 623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25C8BF05" w14:textId="24BF94C5" w:rsidR="00FA4DE0" w:rsidRPr="00AD3499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816</w:t>
            </w:r>
          </w:p>
        </w:tc>
      </w:tr>
    </w:tbl>
    <w:p w14:paraId="50E6F350" w14:textId="77777777" w:rsidR="00FA4DE0" w:rsidRDefault="00FA4DE0" w:rsidP="00FA4DE0"/>
    <w:p w14:paraId="4711131D" w14:textId="4AB0CDEE" w:rsidR="00FA4DE0" w:rsidRDefault="00FA4DE0" w:rsidP="00FA4DE0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2D2C81">
        <w:rPr>
          <w:noProof/>
        </w:rPr>
        <w:t>9</w:t>
      </w:r>
      <w:r>
        <w:fldChar w:fldCharType="end"/>
      </w:r>
      <w:r>
        <w:t xml:space="preserve"> Referenční spotřeby zemního plynu za rok 2022 </w:t>
      </w:r>
      <w:r>
        <w:t>–</w:t>
      </w:r>
      <w:r>
        <w:t xml:space="preserve"> </w:t>
      </w:r>
      <w:r>
        <w:t>Objekt č. 10, 11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FA4DE0" w:rsidRPr="00CE1679" w14:paraId="68ED0F39" w14:textId="77777777" w:rsidTr="00FF0A00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5170B36" w14:textId="2418832B" w:rsidR="00FA4DE0" w:rsidRPr="0053458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01601FE" w14:textId="77777777" w:rsidR="00FA4DE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37572BFD" w14:textId="77777777" w:rsidR="00FA4DE0" w:rsidRPr="00CE1679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63F6406" w14:textId="77777777" w:rsidR="00FA4DE0" w:rsidRPr="00CE1679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FA4DE0" w:rsidRPr="00CE1679" w14:paraId="62606F9F" w14:textId="77777777" w:rsidTr="00FF0A00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696DDDC3" w14:textId="77777777" w:rsidR="00FA4DE0" w:rsidRPr="00CE1679" w:rsidRDefault="00FA4DE0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36E17CCC" w14:textId="77777777" w:rsidR="00FA4DE0" w:rsidRPr="00062E5B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037D7ABA" w14:textId="77777777" w:rsidR="00FA4DE0" w:rsidRPr="00062E5B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7FD9D229" w14:textId="77777777" w:rsidR="00FA4DE0" w:rsidRPr="00062E5B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FA4DE0" w:rsidRPr="00CE1679" w14:paraId="2644AE3C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8A70300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center"/>
          </w:tcPr>
          <w:p w14:paraId="2A2AE17B" w14:textId="7BE55F23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36,35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A18F44A" w14:textId="58C37A97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27 552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3A609519" w14:textId="45E1413F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758</w:t>
            </w:r>
          </w:p>
        </w:tc>
      </w:tr>
      <w:tr w:rsidR="00FA4DE0" w:rsidRPr="00CE1679" w14:paraId="6F9C9F15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3DCF895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center"/>
          </w:tcPr>
          <w:p w14:paraId="3F393C3A" w14:textId="22D801C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28,50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1C85D95" w14:textId="6BF11269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22 055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EBACECE" w14:textId="6006A175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774</w:t>
            </w:r>
          </w:p>
        </w:tc>
      </w:tr>
      <w:tr w:rsidR="00FA4DE0" w:rsidRPr="00CE1679" w14:paraId="0370A3E2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68FD832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center"/>
          </w:tcPr>
          <w:p w14:paraId="3765E1D6" w14:textId="7A57FBAF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28,04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A95A941" w14:textId="6455FB62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21 727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A8B0CA3" w14:textId="156D28E0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775</w:t>
            </w:r>
          </w:p>
        </w:tc>
      </w:tr>
      <w:tr w:rsidR="00FA4DE0" w:rsidRPr="00CE1679" w14:paraId="424A10F0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34BC057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center"/>
          </w:tcPr>
          <w:p w14:paraId="5C1E75A9" w14:textId="14E9F91B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20,20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794CD1B" w14:textId="1BB508D5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16 231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28D5030" w14:textId="7DB964FF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803</w:t>
            </w:r>
          </w:p>
        </w:tc>
      </w:tr>
      <w:tr w:rsidR="00FA4DE0" w:rsidRPr="00CE1679" w14:paraId="322148A6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E789650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center"/>
          </w:tcPr>
          <w:p w14:paraId="632B4DB5" w14:textId="5F49A113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F510002" w14:textId="499F1B4C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7 147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17A0BBE" w14:textId="783F6DA4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978</w:t>
            </w:r>
          </w:p>
        </w:tc>
      </w:tr>
      <w:tr w:rsidR="00FA4DE0" w:rsidRPr="00CE1679" w14:paraId="3666E51C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1ECCCDD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center"/>
          </w:tcPr>
          <w:p w14:paraId="347C1BD8" w14:textId="10E1131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4,09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844F3FB" w14:textId="1B4D8D64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4 860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285094BD" w14:textId="7405DA72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1 188</w:t>
            </w:r>
          </w:p>
        </w:tc>
      </w:tr>
      <w:tr w:rsidR="00FA4DE0" w:rsidRPr="00CE1679" w14:paraId="4D8EF8BA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47043D5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center"/>
          </w:tcPr>
          <w:p w14:paraId="01E701FF" w14:textId="750F4AEF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3,43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6444F48" w14:textId="7A6D04BB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4 438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5A2471D" w14:textId="23CEAC0D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1 293</w:t>
            </w:r>
          </w:p>
        </w:tc>
      </w:tr>
      <w:tr w:rsidR="00FA4DE0" w:rsidRPr="00CE1679" w14:paraId="3D03F7D4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0E8E592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center"/>
          </w:tcPr>
          <w:p w14:paraId="01BBB808" w14:textId="240E1E4F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3,93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98FC1E8" w14:textId="271738FB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4 776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B0EACB2" w14:textId="128F852E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1 217</w:t>
            </w:r>
          </w:p>
        </w:tc>
      </w:tr>
      <w:tr w:rsidR="00FA4DE0" w:rsidRPr="00CE1679" w14:paraId="76FB2FF2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C474300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center"/>
          </w:tcPr>
          <w:p w14:paraId="34E23FAD" w14:textId="36D48794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8,98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66B1A02B" w14:textId="1F23AB46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8 306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75A8709" w14:textId="412D26C1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925</w:t>
            </w:r>
          </w:p>
        </w:tc>
      </w:tr>
      <w:tr w:rsidR="00FA4DE0" w:rsidRPr="00CE1679" w14:paraId="6865EFCF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D6B424A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center"/>
          </w:tcPr>
          <w:p w14:paraId="36DACF99" w14:textId="55A1CACD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12,35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35AFBB3" w14:textId="090B5E95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10 580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476B0B5" w14:textId="4AA7A011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857</w:t>
            </w:r>
          </w:p>
        </w:tc>
      </w:tr>
      <w:tr w:rsidR="00FA4DE0" w:rsidRPr="00CE1679" w14:paraId="31B887F6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9ADD329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center"/>
          </w:tcPr>
          <w:p w14:paraId="0C8A8225" w14:textId="57633FFB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20,37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38AF8C66" w14:textId="76FC1F54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16 220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1A9FF6B" w14:textId="7063F005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796</w:t>
            </w:r>
          </w:p>
        </w:tc>
      </w:tr>
      <w:tr w:rsidR="00FA4DE0" w:rsidRPr="00CE1679" w14:paraId="7B113DB0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F44A4EA" w14:textId="77777777" w:rsidR="00FA4DE0" w:rsidRPr="00BA19F6" w:rsidRDefault="00FA4DE0" w:rsidP="00FA4DE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center"/>
          </w:tcPr>
          <w:p w14:paraId="57774F7E" w14:textId="5FDAEE90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34,90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7316E3E" w14:textId="0BB8D518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26 412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E5EEF5A" w14:textId="6ECAD2CB" w:rsidR="00FA4DE0" w:rsidRPr="00FA4DE0" w:rsidRDefault="00FA4DE0" w:rsidP="00FA4D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A4DE0">
              <w:rPr>
                <w:rFonts w:cs="Arial"/>
                <w:color w:val="000000"/>
                <w:sz w:val="22"/>
                <w:szCs w:val="22"/>
              </w:rPr>
              <w:t>757</w:t>
            </w:r>
          </w:p>
        </w:tc>
      </w:tr>
      <w:tr w:rsidR="00FA4DE0" w:rsidRPr="00CE1679" w14:paraId="019EA2E0" w14:textId="77777777" w:rsidTr="00FF0A00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F787BA7" w14:textId="77777777" w:rsidR="00FA4DE0" w:rsidRPr="00CE1679" w:rsidRDefault="00FA4DE0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2C2C931B" w14:textId="234A4962" w:rsidR="00FA4DE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208,45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451439B1" w14:textId="325AFB8D" w:rsidR="00FA4DE0" w:rsidRPr="00FA4DE0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170 303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3F60EB2" w14:textId="13C0C45F" w:rsidR="00FA4DE0" w:rsidRPr="00AD3499" w:rsidRDefault="00FA4DE0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FA4DE0">
              <w:rPr>
                <w:rFonts w:cs="Calibri"/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</w:tbl>
    <w:p w14:paraId="3DDB278B" w14:textId="77777777" w:rsidR="00FA4DE0" w:rsidRDefault="00FA4DE0" w:rsidP="00FA4DE0"/>
    <w:p w14:paraId="403464EE" w14:textId="512DDFE0" w:rsidR="002D2C81" w:rsidRDefault="002D2C81" w:rsidP="002D2C81">
      <w:pPr>
        <w:pStyle w:val="Titulek"/>
        <w:keepNext/>
      </w:pPr>
      <w:r>
        <w:lastRenderedPageBreak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10</w:t>
      </w:r>
      <w:r>
        <w:fldChar w:fldCharType="end"/>
      </w:r>
      <w:r>
        <w:t xml:space="preserve"> Referenční spotřeby zemního plynu za rok 2022 – Objekty č. 8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2D2C81" w:rsidRPr="00CE1679" w14:paraId="5D01DC14" w14:textId="77777777" w:rsidTr="00FF0A00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510D049" w14:textId="223D8CAF" w:rsidR="002D2C81" w:rsidRPr="00534580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113417B" w14:textId="77777777" w:rsidR="002D2C81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3AC3F808" w14:textId="77777777" w:rsidR="002D2C81" w:rsidRPr="00CE1679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0B0F1769" w14:textId="77777777" w:rsidR="002D2C81" w:rsidRPr="00CE1679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2D2C81" w:rsidRPr="00CE1679" w14:paraId="44F63368" w14:textId="77777777" w:rsidTr="00FF0A00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2B64C94D" w14:textId="77777777" w:rsidR="002D2C81" w:rsidRPr="00CE1679" w:rsidRDefault="002D2C81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548B673D" w14:textId="77777777" w:rsidR="002D2C81" w:rsidRPr="00062E5B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030467F4" w14:textId="77777777" w:rsidR="002D2C81" w:rsidRPr="00062E5B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5B14B87B" w14:textId="77777777" w:rsidR="002D2C81" w:rsidRPr="00062E5B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2D2C81" w:rsidRPr="00CE1679" w14:paraId="4DBA9BC3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41EFCC4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center"/>
          </w:tcPr>
          <w:p w14:paraId="23D3B8D5" w14:textId="559A6DAB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34,45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0C667DC0" w14:textId="76DBDE04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26 323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2F2F555" w14:textId="3942F993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764</w:t>
            </w:r>
          </w:p>
        </w:tc>
      </w:tr>
      <w:tr w:rsidR="002D2C81" w:rsidRPr="00CE1679" w14:paraId="7727A74B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AF67889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center"/>
          </w:tcPr>
          <w:p w14:paraId="2C7ADA71" w14:textId="3C91D9BE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28,93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01ADD26" w14:textId="52365E55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22 440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21A2A1D8" w14:textId="14405453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776</w:t>
            </w:r>
          </w:p>
        </w:tc>
      </w:tr>
      <w:tr w:rsidR="002D2C81" w:rsidRPr="00CE1679" w14:paraId="3A378A6E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749EFF1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center"/>
          </w:tcPr>
          <w:p w14:paraId="7A86C897" w14:textId="3E099B7A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30,20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FCA331B" w14:textId="4245F766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23 268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2B175C2A" w14:textId="188FDBF5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770</w:t>
            </w:r>
          </w:p>
        </w:tc>
      </w:tr>
      <w:tr w:rsidR="002D2C81" w:rsidRPr="00CE1679" w14:paraId="5DCF4259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FC66943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center"/>
          </w:tcPr>
          <w:p w14:paraId="79C11E3B" w14:textId="030F6A1C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24,11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0B1B70C" w14:textId="37D7AE2C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19 031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CC7F358" w14:textId="36972071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813</w:t>
            </w:r>
          </w:p>
        </w:tc>
      </w:tr>
      <w:tr w:rsidR="002D2C81" w:rsidRPr="00CE1679" w14:paraId="40A2790C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3312B4B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center"/>
          </w:tcPr>
          <w:p w14:paraId="4056C9B7" w14:textId="50A31CFA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8,07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C8559DB" w14:textId="2EED7087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7 770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2D50160" w14:textId="13284533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813</w:t>
            </w:r>
          </w:p>
        </w:tc>
      </w:tr>
      <w:tr w:rsidR="002D2C81" w:rsidRPr="00CE1679" w14:paraId="3482E277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40A8B8B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center"/>
          </w:tcPr>
          <w:p w14:paraId="1398173C" w14:textId="176B30AC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3,37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CC01411" w14:textId="380A31C9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4 431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FCE9DA6" w14:textId="6DB95242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1 316</w:t>
            </w:r>
          </w:p>
        </w:tc>
      </w:tr>
      <w:tr w:rsidR="002D2C81" w:rsidRPr="00CE1679" w14:paraId="477CC064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C36BE22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center"/>
          </w:tcPr>
          <w:p w14:paraId="7B28DC17" w14:textId="05A8BDCD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3,12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699051F8" w14:textId="7C4283BC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4 294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0A57B6C" w14:textId="7AB877D5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1 378</w:t>
            </w:r>
          </w:p>
        </w:tc>
      </w:tr>
      <w:tr w:rsidR="002D2C81" w:rsidRPr="00CE1679" w14:paraId="77415535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7ED9439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center"/>
          </w:tcPr>
          <w:p w14:paraId="105C04A9" w14:textId="710FE047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3,45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352B727B" w14:textId="7A68840A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4 473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ED39D2B" w14:textId="589AC161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1 295</w:t>
            </w:r>
          </w:p>
        </w:tc>
      </w:tr>
      <w:tr w:rsidR="002D2C81" w:rsidRPr="00CE1679" w14:paraId="71106B62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06EC33F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center"/>
          </w:tcPr>
          <w:p w14:paraId="54451E6E" w14:textId="11EC29BC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8,63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7AAD33EE" w14:textId="59DDC0F5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8 062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1AE26B9" w14:textId="5E309737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934</w:t>
            </w:r>
          </w:p>
        </w:tc>
      </w:tr>
      <w:tr w:rsidR="002D2C81" w:rsidRPr="00CE1679" w14:paraId="1A12AE35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DF48930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center"/>
          </w:tcPr>
          <w:p w14:paraId="493FB035" w14:textId="0C72E141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15,65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2B57BCD1" w14:textId="13312DD0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12 984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FF3766A" w14:textId="71A57584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830</w:t>
            </w:r>
          </w:p>
        </w:tc>
      </w:tr>
      <w:tr w:rsidR="002D2C81" w:rsidRPr="00CE1679" w14:paraId="1D47779C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9B1D7BB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center"/>
          </w:tcPr>
          <w:p w14:paraId="16AE0EC8" w14:textId="3C38DAEF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24,51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2E79CD13" w14:textId="7E6312F7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19 261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1BD1125" w14:textId="369BDEAD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786</w:t>
            </w:r>
          </w:p>
        </w:tc>
      </w:tr>
      <w:tr w:rsidR="002D2C81" w:rsidRPr="00CE1679" w14:paraId="0EC636F9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9C453DE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center"/>
          </w:tcPr>
          <w:p w14:paraId="5BD24E54" w14:textId="1B26E8A2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31,18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E13CED3" w14:textId="4D759E4B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23 886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48F2341E" w14:textId="0E5670E2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766</w:t>
            </w:r>
          </w:p>
        </w:tc>
      </w:tr>
      <w:tr w:rsidR="002D2C81" w:rsidRPr="00CE1679" w14:paraId="1E30DC55" w14:textId="77777777" w:rsidTr="00FF0A00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5379A4A" w14:textId="77777777" w:rsidR="002D2C81" w:rsidRPr="00CE1679" w:rsidRDefault="002D2C81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2126ECB1" w14:textId="69E5153B" w:rsidR="002D2C81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215,66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D52F3AD" w14:textId="0F80023C" w:rsidR="002D2C81" w:rsidRPr="00FA4DE0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176 223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225B2897" w14:textId="422CE6C5" w:rsidR="002D2C81" w:rsidRPr="00AD3499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817</w:t>
            </w:r>
          </w:p>
        </w:tc>
      </w:tr>
    </w:tbl>
    <w:p w14:paraId="53817A8D" w14:textId="77777777" w:rsidR="002D2C81" w:rsidRDefault="002D2C81" w:rsidP="002D2C81"/>
    <w:p w14:paraId="29474C9D" w14:textId="0FD448E4" w:rsidR="002D2C81" w:rsidRDefault="002D2C81" w:rsidP="002D2C81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11</w:t>
      </w:r>
      <w:r>
        <w:fldChar w:fldCharType="end"/>
      </w:r>
      <w:r>
        <w:t xml:space="preserve"> Referenční spotřeby zemního plynu za rok 2022 – Objekt č. </w:t>
      </w:r>
      <w:r>
        <w:t>6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2D2C81" w:rsidRPr="00CE1679" w14:paraId="2F707B61" w14:textId="77777777" w:rsidTr="00FF0A00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F52F143" w14:textId="5D919AAF" w:rsidR="002D2C81" w:rsidRPr="00534580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BFE6318" w14:textId="77777777" w:rsidR="002D2C81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092C5BB3" w14:textId="77777777" w:rsidR="002D2C81" w:rsidRPr="00CE1679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05C69C8D" w14:textId="77777777" w:rsidR="002D2C81" w:rsidRPr="00CE1679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2D2C81" w:rsidRPr="00CE1679" w14:paraId="3F54005D" w14:textId="77777777" w:rsidTr="00FF0A00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093A0DE3" w14:textId="77777777" w:rsidR="002D2C81" w:rsidRPr="00CE1679" w:rsidRDefault="002D2C81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1333622F" w14:textId="77777777" w:rsidR="002D2C81" w:rsidRPr="00062E5B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354A58B3" w14:textId="77777777" w:rsidR="002D2C81" w:rsidRPr="00062E5B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0039AAA4" w14:textId="77777777" w:rsidR="002D2C81" w:rsidRPr="00062E5B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2D2C81" w:rsidRPr="00CE1679" w14:paraId="153874C1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49EBEC4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center"/>
          </w:tcPr>
          <w:p w14:paraId="290911F0" w14:textId="1559B1ED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14,45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C01E885" w14:textId="1F99694D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11 079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0422955" w14:textId="7990124B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767</w:t>
            </w:r>
          </w:p>
        </w:tc>
      </w:tr>
      <w:tr w:rsidR="002D2C81" w:rsidRPr="00CE1679" w14:paraId="7F6B500C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1E3BF8B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center"/>
          </w:tcPr>
          <w:p w14:paraId="09381084" w14:textId="2D711282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11,48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6DE4356" w14:textId="4873C32F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8 959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7CA1A99" w14:textId="3B8FF804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781</w:t>
            </w:r>
          </w:p>
        </w:tc>
      </w:tr>
      <w:tr w:rsidR="002D2C81" w:rsidRPr="00CE1679" w14:paraId="6DD65BBB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2EACED9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center"/>
          </w:tcPr>
          <w:p w14:paraId="150E49A7" w14:textId="559D81F4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12,11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602C57F1" w14:textId="05A15D3D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9 405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2036B54F" w14:textId="2119F639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776</w:t>
            </w:r>
          </w:p>
        </w:tc>
      </w:tr>
      <w:tr w:rsidR="002D2C81" w:rsidRPr="00CE1679" w14:paraId="75246BEE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38A1270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center"/>
          </w:tcPr>
          <w:p w14:paraId="72F2361D" w14:textId="1484AB07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9,40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112F829" w14:textId="4F8BB45E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7 505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FC72006" w14:textId="5AD2C282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779</w:t>
            </w:r>
          </w:p>
        </w:tc>
      </w:tr>
      <w:tr w:rsidR="002D2C81" w:rsidRPr="00CE1679" w14:paraId="09C2640A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14D7CEE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center"/>
          </w:tcPr>
          <w:p w14:paraId="64BE667D" w14:textId="1DB90BB2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3,20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776EB3CE" w14:textId="6B2039D3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3 159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CF4E357" w14:textId="0675531A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986</w:t>
            </w:r>
          </w:p>
        </w:tc>
      </w:tr>
      <w:tr w:rsidR="002D2C81" w:rsidRPr="00CE1679" w14:paraId="47AB8026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184889C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center"/>
          </w:tcPr>
          <w:p w14:paraId="54798C42" w14:textId="7CF6CC7C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1,16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60693AC" w14:textId="06E712FC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1 721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55C0EAA" w14:textId="6B1A7C7B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1 486</w:t>
            </w:r>
          </w:p>
        </w:tc>
      </w:tr>
      <w:tr w:rsidR="002D2C81" w:rsidRPr="00CE1679" w14:paraId="57D3BE7D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9601D54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center"/>
          </w:tcPr>
          <w:p w14:paraId="1751EC18" w14:textId="288EDE59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0,81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3CDB209F" w14:textId="456574E7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1 477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D7F4DAD" w14:textId="78BF97BA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1 823</w:t>
            </w:r>
          </w:p>
        </w:tc>
      </w:tr>
      <w:tr w:rsidR="002D2C81" w:rsidRPr="00CE1679" w14:paraId="0EABE655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13F96AD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center"/>
          </w:tcPr>
          <w:p w14:paraId="2F845FD0" w14:textId="48FA5C7A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0,82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45C76DF" w14:textId="75424173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1 484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A49075A" w14:textId="683A71A9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1 810</w:t>
            </w:r>
          </w:p>
        </w:tc>
      </w:tr>
      <w:tr w:rsidR="002D2C81" w:rsidRPr="00CE1679" w14:paraId="481180BD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3B00E29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center"/>
          </w:tcPr>
          <w:p w14:paraId="441C3F71" w14:textId="5C8D59D0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3,57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ABAB855" w14:textId="7013DD62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3 420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83E4608" w14:textId="1D0FA759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958</w:t>
            </w:r>
          </w:p>
        </w:tc>
      </w:tr>
      <w:tr w:rsidR="002D2C81" w:rsidRPr="00CE1679" w14:paraId="7875C457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284B8B6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center"/>
          </w:tcPr>
          <w:p w14:paraId="18AF0718" w14:textId="71E677CD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5,38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DAFE98E" w14:textId="49ABD973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4 699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09FAB27" w14:textId="0938CDBF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874</w:t>
            </w:r>
          </w:p>
        </w:tc>
      </w:tr>
      <w:tr w:rsidR="002D2C81" w:rsidRPr="00CE1679" w14:paraId="311210F2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8FA4141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center"/>
          </w:tcPr>
          <w:p w14:paraId="13A63A00" w14:textId="50419265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10,23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6B0BCE3D" w14:textId="3E458CD1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8 134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EF3FBDD" w14:textId="376C9473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795</w:t>
            </w:r>
          </w:p>
        </w:tc>
      </w:tr>
      <w:tr w:rsidR="002D2C81" w:rsidRPr="00CE1679" w14:paraId="21685153" w14:textId="77777777" w:rsidTr="00FF0A00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D20EE94" w14:textId="77777777" w:rsidR="002D2C81" w:rsidRPr="00BA19F6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center"/>
          </w:tcPr>
          <w:p w14:paraId="136D755E" w14:textId="777D6F9E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93C4334" w14:textId="023EFBE8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11 082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47EB1A9A" w14:textId="0F416D3D" w:rsidR="002D2C81" w:rsidRPr="00FA4DE0" w:rsidRDefault="002D2C81" w:rsidP="002D2C8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D2C81">
              <w:rPr>
                <w:rFonts w:cs="Arial"/>
                <w:color w:val="000000"/>
                <w:sz w:val="22"/>
                <w:szCs w:val="22"/>
              </w:rPr>
              <w:t>770</w:t>
            </w:r>
          </w:p>
        </w:tc>
      </w:tr>
      <w:tr w:rsidR="002D2C81" w:rsidRPr="00CE1679" w14:paraId="7FD9CD24" w14:textId="77777777" w:rsidTr="00FF0A00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A04ACA7" w14:textId="77777777" w:rsidR="002D2C81" w:rsidRPr="00CE1679" w:rsidRDefault="002D2C81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606051CA" w14:textId="7523A0AC" w:rsidR="002D2C81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87,01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A2EAB64" w14:textId="76E7ED25" w:rsidR="002D2C81" w:rsidRPr="00FA4DE0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72 125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B720295" w14:textId="6BBD1F98" w:rsidR="002D2C81" w:rsidRPr="00AD3499" w:rsidRDefault="002D2C81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829</w:t>
            </w:r>
          </w:p>
        </w:tc>
      </w:tr>
    </w:tbl>
    <w:p w14:paraId="619FD510" w14:textId="77777777" w:rsidR="002D2C81" w:rsidRDefault="002D2C81" w:rsidP="002D2C81"/>
    <w:p w14:paraId="25D56D57" w14:textId="77777777" w:rsidR="00FA4DE0" w:rsidRDefault="00FA4DE0" w:rsidP="001B0A93"/>
    <w:p w14:paraId="06BDDC1F" w14:textId="00B0DE03" w:rsidR="00F456D8" w:rsidRDefault="00F456D8" w:rsidP="00F456D8">
      <w:pPr>
        <w:pStyle w:val="Nadpis1"/>
      </w:pPr>
      <w:r>
        <w:lastRenderedPageBreak/>
        <w:t>Teplo</w:t>
      </w:r>
    </w:p>
    <w:p w14:paraId="24059DF6" w14:textId="380FA39D" w:rsidR="00F456D8" w:rsidRDefault="00F456D8" w:rsidP="00F456D8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A01A9E">
        <w:rPr>
          <w:noProof/>
        </w:rPr>
        <w:t>12</w:t>
      </w:r>
      <w:r>
        <w:fldChar w:fldCharType="end"/>
      </w:r>
      <w:r>
        <w:t xml:space="preserve"> Referenční spotřeby </w:t>
      </w:r>
      <w:r w:rsidR="00A01A9E">
        <w:t>páry</w:t>
      </w:r>
      <w:r>
        <w:t xml:space="preserve"> za rok 2022 - </w:t>
      </w:r>
      <w:r>
        <w:t>Monoblok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F456D8" w:rsidRPr="00CE1679" w14:paraId="271F1557" w14:textId="77777777" w:rsidTr="00FF0A00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6899DF8" w14:textId="006F7F76" w:rsidR="00F456D8" w:rsidRPr="00534580" w:rsidRDefault="00F456D8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87DDE07" w14:textId="4AC5BE96" w:rsidR="00F456D8" w:rsidRDefault="00F456D8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páry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3FBB8F74" w14:textId="77777777" w:rsidR="00F456D8" w:rsidRPr="00CE1679" w:rsidRDefault="00F456D8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97B37F9" w14:textId="77777777" w:rsidR="00F456D8" w:rsidRPr="00CE1679" w:rsidRDefault="00F456D8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F456D8" w:rsidRPr="00CE1679" w14:paraId="5D27A171" w14:textId="77777777" w:rsidTr="00FF0A00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6E8261D3" w14:textId="77777777" w:rsidR="00F456D8" w:rsidRPr="00CE1679" w:rsidRDefault="00F456D8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1AEFD6D6" w14:textId="77777777" w:rsidR="00F456D8" w:rsidRPr="00062E5B" w:rsidRDefault="00F456D8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7E119AE4" w14:textId="77777777" w:rsidR="00F456D8" w:rsidRPr="00062E5B" w:rsidRDefault="00F456D8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04702427" w14:textId="77777777" w:rsidR="00F456D8" w:rsidRPr="00062E5B" w:rsidRDefault="00F456D8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F456D8" w:rsidRPr="00CE1679" w14:paraId="65043283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4694B82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bottom"/>
          </w:tcPr>
          <w:p w14:paraId="6682A3CC" w14:textId="19FB9BE2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371,11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3CD2C6B1" w14:textId="1E71F772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714 880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7D1D3842" w14:textId="5C58E01D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02044AAF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D12B337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bottom"/>
          </w:tcPr>
          <w:p w14:paraId="017226D7" w14:textId="3219593B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347,78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348C247" w14:textId="344D1616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669 933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951CBCC" w14:textId="589AAE3F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35D942F7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9B1D737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bottom"/>
          </w:tcPr>
          <w:p w14:paraId="369A494D" w14:textId="1CE3483A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301,94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7FAE42A" w14:textId="3A15AB00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581 643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F100D40" w14:textId="411B8E70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77D7FF20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AEADB17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bottom"/>
          </w:tcPr>
          <w:p w14:paraId="4EE3E7A2" w14:textId="52A81987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197,78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83A0972" w14:textId="034244F5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380 984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5891ADB" w14:textId="59343993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2C911EA4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46357FA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bottom"/>
          </w:tcPr>
          <w:p w14:paraId="6232D448" w14:textId="09A3B1DC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86,11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306AC6A" w14:textId="0A409865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165 878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2114BAE" w14:textId="4391A2E8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5A7080C9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651378B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bottom"/>
          </w:tcPr>
          <w:p w14:paraId="04CCB1A8" w14:textId="3C3133C3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57,78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3BC82B8F" w14:textId="3ACF3A33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111 299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93BE944" w14:textId="45236457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7ACF7711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90989DE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bottom"/>
          </w:tcPr>
          <w:p w14:paraId="6DFAE43C" w14:textId="598343F8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46,94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D12C2CA" w14:textId="6B4BC8E4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90 430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3C795EC" w14:textId="79CD3113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79279837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417BC71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bottom"/>
          </w:tcPr>
          <w:p w14:paraId="1DA4F8DE" w14:textId="1870BC2F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53,06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CEC30DE" w14:textId="5FF222BF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102 202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C1B94C7" w14:textId="4FE08D14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22DDF843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F0774FB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bottom"/>
          </w:tcPr>
          <w:p w14:paraId="5C1FBCE4" w14:textId="1360A064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149,17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89E4C79" w14:textId="16EE8E45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287 343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BE88908" w14:textId="749116BF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7D84941B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889DBA9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bottom"/>
          </w:tcPr>
          <w:p w14:paraId="1BBCBA83" w14:textId="7F59CAAC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185,83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324BFE72" w14:textId="746CB4A2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357 975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286D2080" w14:textId="7D229F75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231320D0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232C632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bottom"/>
          </w:tcPr>
          <w:p w14:paraId="50EA45B4" w14:textId="395F215F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338,89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680E68D" w14:textId="757DF3F9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652 810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A199918" w14:textId="344C584C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10570BDD" w14:textId="77777777" w:rsidTr="00865C5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FDE7F0A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bottom"/>
          </w:tcPr>
          <w:p w14:paraId="05BC744F" w14:textId="5F1DD70C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336,67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9C6ADBA" w14:textId="7A92C300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648 529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460386CC" w14:textId="6FE41AC5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0E64B674" w14:textId="77777777" w:rsidTr="00FF0A00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766EE942" w14:textId="77777777" w:rsidR="00F456D8" w:rsidRPr="00CE1679" w:rsidRDefault="00F456D8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17F7903A" w14:textId="476AF2B8" w:rsidR="00F456D8" w:rsidRDefault="00F456D8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2 473,06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F64AF4E" w14:textId="11A65B05" w:rsidR="00F456D8" w:rsidRPr="00FA4DE0" w:rsidRDefault="00F456D8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4 763 906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24A5F996" w14:textId="66802002" w:rsidR="00F456D8" w:rsidRPr="00AD3499" w:rsidRDefault="00F456D8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1 926</w:t>
            </w:r>
          </w:p>
        </w:tc>
      </w:tr>
    </w:tbl>
    <w:p w14:paraId="48B83424" w14:textId="77777777" w:rsidR="00F456D8" w:rsidRDefault="00F456D8" w:rsidP="00F456D8"/>
    <w:p w14:paraId="5DB5252A" w14:textId="695738A2" w:rsidR="00F456D8" w:rsidRDefault="00F456D8" w:rsidP="00F456D8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A01A9E">
        <w:rPr>
          <w:noProof/>
        </w:rPr>
        <w:t>13</w:t>
      </w:r>
      <w:r>
        <w:fldChar w:fldCharType="end"/>
      </w:r>
      <w:r>
        <w:t xml:space="preserve"> Referenční spotřeby </w:t>
      </w:r>
      <w:r w:rsidR="00A01A9E">
        <w:t>páry</w:t>
      </w:r>
      <w:r>
        <w:t xml:space="preserve"> za rok 2022 - Poliklinika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F456D8" w:rsidRPr="00CE1679" w14:paraId="0667B3C3" w14:textId="77777777" w:rsidTr="00FF0A00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95F9F2B" w14:textId="1CFA77FF" w:rsidR="00F456D8" w:rsidRPr="00534580" w:rsidRDefault="00F456D8" w:rsidP="00F456D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3469DF1B" w14:textId="5D618FBC" w:rsidR="00F456D8" w:rsidRDefault="00F456D8" w:rsidP="00F456D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páry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5CA0E846" w14:textId="77777777" w:rsidR="00F456D8" w:rsidRPr="00CE1679" w:rsidRDefault="00F456D8" w:rsidP="00F456D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3FB9AA0" w14:textId="77777777" w:rsidR="00F456D8" w:rsidRPr="00CE1679" w:rsidRDefault="00F456D8" w:rsidP="00F456D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F456D8" w:rsidRPr="00CE1679" w14:paraId="0CA01C69" w14:textId="77777777" w:rsidTr="00FF0A00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5367E5D4" w14:textId="77777777" w:rsidR="00F456D8" w:rsidRPr="00CE1679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53E8D360" w14:textId="77777777" w:rsidR="00F456D8" w:rsidRPr="00062E5B" w:rsidRDefault="00F456D8" w:rsidP="00F456D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601F027" w14:textId="77777777" w:rsidR="00F456D8" w:rsidRPr="00062E5B" w:rsidRDefault="00F456D8" w:rsidP="00F456D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3366DFAF" w14:textId="77777777" w:rsidR="00F456D8" w:rsidRPr="00062E5B" w:rsidRDefault="00F456D8" w:rsidP="00F456D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F456D8" w:rsidRPr="00CE1679" w14:paraId="524DDF8B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56EA7D5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bottom"/>
          </w:tcPr>
          <w:p w14:paraId="31297F5B" w14:textId="63B5C444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144,48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0078BF8" w14:textId="2020DF7A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278 317 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C916EA0" w14:textId="1EC6C26A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1F9E97CE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085B529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bottom"/>
          </w:tcPr>
          <w:p w14:paraId="74839B51" w14:textId="15F9C593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147,56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77EA5FD1" w14:textId="70AD2C6C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284 239 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56ADC9E" w14:textId="5B31233B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59B3D230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2327DCC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bottom"/>
          </w:tcPr>
          <w:p w14:paraId="0610CB49" w14:textId="43E306A8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127,57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4D5370A2" w14:textId="6CDDB39C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245 749 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514CAC6" w14:textId="29310584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20F8ED55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293677B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bottom"/>
          </w:tcPr>
          <w:p w14:paraId="4BF5D70A" w14:textId="7F4843EA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73,01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3147700D" w14:textId="10AFFBC7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140 639 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CA27F43" w14:textId="0D87908C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42A137DE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8B58E01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bottom"/>
          </w:tcPr>
          <w:p w14:paraId="381571B7" w14:textId="626786D5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26,13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29B8398C" w14:textId="18763178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50 334 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B846EF4" w14:textId="1BC47116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15B4F396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DE92673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bottom"/>
          </w:tcPr>
          <w:p w14:paraId="3474EBB6" w14:textId="4ACFDCE3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16,14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483681B" w14:textId="0AD4DCF2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31 089 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03D961F" w14:textId="782F32B0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16BA2CF6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9F1908A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bottom"/>
          </w:tcPr>
          <w:p w14:paraId="2342F02D" w14:textId="46038BE6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14,60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A04B35B" w14:textId="0C02662B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28 128 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1618F11" w14:textId="519E6F96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5AC4368D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F5B8C2B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bottom"/>
          </w:tcPr>
          <w:p w14:paraId="761D38CE" w14:textId="4A1602C1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16,91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A191DB6" w14:textId="1570FABB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32 569 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095B818" w14:textId="142F5483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0563173F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46DA427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bottom"/>
          </w:tcPr>
          <w:p w14:paraId="6D3F3957" w14:textId="16B395ED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44,57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2D87C242" w14:textId="4B478E6D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85 864 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C3416FF" w14:textId="3771202B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005A8802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57F80DC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bottom"/>
          </w:tcPr>
          <w:p w14:paraId="477F61DF" w14:textId="37FFA37F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57,64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7CDA7BB4" w14:textId="293D9C4E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111 031 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4C8A478" w14:textId="3B055BEB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06B9219B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C20643C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bottom"/>
          </w:tcPr>
          <w:p w14:paraId="71B20B6A" w14:textId="7F8ECAC3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114,51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66CE3E2" w14:textId="539E8C39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220 581 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2A6F310A" w14:textId="4E57CA95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0C4C721C" w14:textId="77777777" w:rsidTr="00712AC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74AEA0A" w14:textId="77777777" w:rsidR="00F456D8" w:rsidRPr="00BA19F6" w:rsidRDefault="00F456D8" w:rsidP="00F456D8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bottom"/>
          </w:tcPr>
          <w:p w14:paraId="600133FC" w14:textId="04B556C9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114,51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93426C9" w14:textId="4B5FC0F3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 xml:space="preserve">220 581 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0C0B77F" w14:textId="3912EAA1" w:rsidR="00F456D8" w:rsidRPr="00FA4DE0" w:rsidRDefault="00F456D8" w:rsidP="00F456D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456D8">
              <w:rPr>
                <w:rFonts w:cs="Arial"/>
                <w:color w:val="000000"/>
                <w:sz w:val="22"/>
                <w:szCs w:val="22"/>
              </w:rPr>
              <w:t>1 926</w:t>
            </w:r>
          </w:p>
        </w:tc>
      </w:tr>
      <w:tr w:rsidR="00F456D8" w:rsidRPr="00CE1679" w14:paraId="2F2DBDF5" w14:textId="77777777" w:rsidTr="00FF0A00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BC25005" w14:textId="77777777" w:rsidR="00F456D8" w:rsidRPr="00CE1679" w:rsidRDefault="00F456D8" w:rsidP="00F456D8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1884C455" w14:textId="242AFF94" w:rsidR="00F456D8" w:rsidRDefault="00F456D8" w:rsidP="00F456D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897,63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86CB5BD" w14:textId="5116E62D" w:rsidR="00F456D8" w:rsidRPr="00FA4DE0" w:rsidRDefault="00F456D8" w:rsidP="00F456D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1 729 122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D84EABA" w14:textId="4EAAD1EF" w:rsidR="00F456D8" w:rsidRPr="00AD3499" w:rsidRDefault="00F456D8" w:rsidP="00F456D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1 926</w:t>
            </w:r>
          </w:p>
        </w:tc>
      </w:tr>
    </w:tbl>
    <w:p w14:paraId="08DD386C" w14:textId="77777777" w:rsidR="00F456D8" w:rsidRDefault="00F456D8" w:rsidP="00F456D8"/>
    <w:p w14:paraId="20D0A531" w14:textId="77777777" w:rsidR="00F456D8" w:rsidRPr="00F456D8" w:rsidRDefault="00F456D8" w:rsidP="00F456D8"/>
    <w:p w14:paraId="201F3D50" w14:textId="6757C89C" w:rsidR="00E22614" w:rsidRDefault="00E22614" w:rsidP="00E22614">
      <w:pPr>
        <w:pStyle w:val="Nadpis1"/>
      </w:pPr>
      <w:r>
        <w:lastRenderedPageBreak/>
        <w:t>Voda</w:t>
      </w:r>
    </w:p>
    <w:p w14:paraId="34B5DD8E" w14:textId="480F4FB4" w:rsidR="00A01A9E" w:rsidRDefault="00A01A9E" w:rsidP="00A01A9E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14</w:t>
      </w:r>
      <w:r>
        <w:fldChar w:fldCharType="end"/>
      </w:r>
      <w:r>
        <w:t xml:space="preserve"> </w:t>
      </w:r>
      <w:r>
        <w:t>Seznam fakturačních odběrných míst pitné vody</w:t>
      </w:r>
    </w:p>
    <w:p w14:paraId="578BCC3D" w14:textId="790BC318" w:rsidR="00A01A9E" w:rsidRPr="00A01A9E" w:rsidRDefault="00A01A9E" w:rsidP="00A01A9E">
      <w:r w:rsidRPr="00A01A9E">
        <w:drawing>
          <wp:inline distT="0" distB="0" distL="0" distR="0" wp14:anchorId="53485AA4" wp14:editId="5D36604C">
            <wp:extent cx="5760720" cy="1367155"/>
            <wp:effectExtent l="0" t="0" r="0" b="0"/>
            <wp:docPr id="116509374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09374" name="Obrázek 1" descr="Obsah obrázku text, snímek obrazovky, Písmo, číslo&#10;&#10;Popis byl vytvořen automaticky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FCAFF" w14:textId="182CC921" w:rsidR="00E22614" w:rsidRDefault="00E22614" w:rsidP="00E22614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A01A9E">
        <w:rPr>
          <w:noProof/>
        </w:rPr>
        <w:t>15</w:t>
      </w:r>
      <w:r>
        <w:fldChar w:fldCharType="end"/>
      </w:r>
      <w:r>
        <w:t xml:space="preserve"> Referenční spotřeby </w:t>
      </w:r>
      <w:r w:rsidR="008B6B81">
        <w:t xml:space="preserve">vody za rok 2022 </w:t>
      </w:r>
      <w:r w:rsidR="00A01A9E">
        <w:t>– OM Pod Nemocnicí 683 (Poliklinika)</w:t>
      </w:r>
    </w:p>
    <w:tbl>
      <w:tblPr>
        <w:tblW w:w="3956" w:type="pct"/>
        <w:jc w:val="center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251"/>
        <w:gridCol w:w="1181"/>
        <w:gridCol w:w="1181"/>
        <w:gridCol w:w="1924"/>
      </w:tblGrid>
      <w:tr w:rsidR="002D2C81" w:rsidRPr="00CE1679" w14:paraId="7E6274F3" w14:textId="77777777" w:rsidTr="00A01A9E">
        <w:trPr>
          <w:trHeight w:val="720"/>
          <w:tblHeader/>
          <w:jc w:val="center"/>
        </w:trPr>
        <w:tc>
          <w:tcPr>
            <w:tcW w:w="1202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4C939FA" w14:textId="3275EF92" w:rsidR="002D2C81" w:rsidRPr="00310FFD" w:rsidRDefault="00A01A9E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OM</w:t>
            </w:r>
            <w:r w:rsidR="00310FFD" w:rsidRPr="00310FF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1001030810</w:t>
            </w:r>
          </w:p>
        </w:tc>
        <w:tc>
          <w:tcPr>
            <w:tcW w:w="8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6C1E9F0" w14:textId="77777777" w:rsidR="002D2C81" w:rsidRPr="00A544F9" w:rsidRDefault="002D2C81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</w:p>
        </w:tc>
        <w:tc>
          <w:tcPr>
            <w:tcW w:w="81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0052BE97" w14:textId="12E7DE59" w:rsidR="002D2C81" w:rsidRDefault="002D2C81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Náklady za 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vodné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</w:p>
        </w:tc>
        <w:tc>
          <w:tcPr>
            <w:tcW w:w="81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83865EA" w14:textId="3DC316E9" w:rsidR="002D2C81" w:rsidRPr="00CE1679" w:rsidRDefault="002D2C81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stočné bez DPH</w:t>
            </w:r>
          </w:p>
        </w:tc>
        <w:tc>
          <w:tcPr>
            <w:tcW w:w="132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55F85A47" w14:textId="63A62871" w:rsidR="002D2C81" w:rsidRDefault="002D2C81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 bez DPH</w:t>
            </w:r>
          </w:p>
        </w:tc>
      </w:tr>
      <w:tr w:rsidR="002D2C81" w:rsidRPr="00CE1679" w14:paraId="0A52ADD4" w14:textId="77777777" w:rsidTr="00A01A9E">
        <w:trPr>
          <w:trHeight w:val="313"/>
          <w:tblHeader/>
          <w:jc w:val="center"/>
        </w:trPr>
        <w:tc>
          <w:tcPr>
            <w:tcW w:w="1202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222D8604" w14:textId="77777777" w:rsidR="002D2C81" w:rsidRPr="00CE1679" w:rsidRDefault="002D2C81" w:rsidP="002D2C8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77B051E" w14:textId="77777777" w:rsidR="002D2C81" w:rsidRPr="00062E5B" w:rsidRDefault="002D2C81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509B49EB" w14:textId="51204781" w:rsidR="002D2C81" w:rsidRPr="00062E5B" w:rsidRDefault="002D2C81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55803C8B" w14:textId="01666773" w:rsidR="002D2C81" w:rsidRPr="00062E5B" w:rsidRDefault="002D2C81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32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6FCEC0F9" w14:textId="576F8E1F" w:rsidR="002D2C81" w:rsidRPr="00CE1679" w:rsidRDefault="002D2C81" w:rsidP="002D2C81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2D2C81" w:rsidRPr="00CE1679" w14:paraId="2D497D48" w14:textId="77777777" w:rsidTr="00A01A9E">
        <w:trPr>
          <w:trHeight w:val="315"/>
          <w:jc w:val="center"/>
        </w:trPr>
        <w:tc>
          <w:tcPr>
            <w:tcW w:w="1202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75F0EA7" w14:textId="77777777" w:rsidR="002D2C81" w:rsidRPr="00CE1679" w:rsidRDefault="002D2C81" w:rsidP="002D2C81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8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4C1DF48" w14:textId="64F77382" w:rsidR="002D2C81" w:rsidRPr="00CE1679" w:rsidRDefault="00A01A9E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2 026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5DC58E59" w14:textId="34F59C3C" w:rsidR="002D2C81" w:rsidRDefault="00A01A9E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71 032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C9F92FE" w14:textId="7290483F" w:rsidR="002D2C81" w:rsidRPr="00CE1679" w:rsidRDefault="00A01A9E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55 310</w:t>
            </w:r>
          </w:p>
        </w:tc>
        <w:tc>
          <w:tcPr>
            <w:tcW w:w="132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375A6A9E" w14:textId="67512A5C" w:rsidR="002D2C81" w:rsidRDefault="00A01A9E" w:rsidP="002D2C8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126 341</w:t>
            </w:r>
          </w:p>
        </w:tc>
      </w:tr>
    </w:tbl>
    <w:p w14:paraId="3E4694DA" w14:textId="77777777" w:rsidR="00E22614" w:rsidRDefault="00E22614" w:rsidP="00E22614"/>
    <w:p w14:paraId="7909F3A6" w14:textId="0C81F169" w:rsidR="00A01A9E" w:rsidRDefault="00A01A9E" w:rsidP="00A01A9E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16</w:t>
      </w:r>
      <w:r>
        <w:fldChar w:fldCharType="end"/>
      </w:r>
      <w:r>
        <w:t xml:space="preserve"> Referenční spotřeby vody za rok 2022 – OM Pod Nemocnicí </w:t>
      </w:r>
      <w:r>
        <w:t>871 (Objekt č. 6)</w:t>
      </w:r>
    </w:p>
    <w:tbl>
      <w:tblPr>
        <w:tblW w:w="3956" w:type="pct"/>
        <w:jc w:val="center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251"/>
        <w:gridCol w:w="1181"/>
        <w:gridCol w:w="1181"/>
        <w:gridCol w:w="1924"/>
      </w:tblGrid>
      <w:tr w:rsidR="00A01A9E" w:rsidRPr="00CE1679" w14:paraId="69483581" w14:textId="77777777" w:rsidTr="00FF0A00">
        <w:trPr>
          <w:trHeight w:val="720"/>
          <w:tblHeader/>
          <w:jc w:val="center"/>
        </w:trPr>
        <w:tc>
          <w:tcPr>
            <w:tcW w:w="1202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DD5130E" w14:textId="437B8B7C" w:rsidR="00A01A9E" w:rsidRPr="00310FFD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OM</w:t>
            </w:r>
            <w:r w:rsidRPr="00310FF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1001092390</w:t>
            </w:r>
          </w:p>
        </w:tc>
        <w:tc>
          <w:tcPr>
            <w:tcW w:w="8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4248BB5B" w14:textId="77777777" w:rsidR="00A01A9E" w:rsidRPr="00A544F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</w:p>
        </w:tc>
        <w:tc>
          <w:tcPr>
            <w:tcW w:w="81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B485F88" w14:textId="77777777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vodné bez DPH</w:t>
            </w:r>
          </w:p>
        </w:tc>
        <w:tc>
          <w:tcPr>
            <w:tcW w:w="81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285DD91" w14:textId="77777777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stočné bez DPH</w:t>
            </w:r>
          </w:p>
        </w:tc>
        <w:tc>
          <w:tcPr>
            <w:tcW w:w="132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0491D294" w14:textId="77777777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 bez DPH</w:t>
            </w:r>
          </w:p>
        </w:tc>
      </w:tr>
      <w:tr w:rsidR="00A01A9E" w:rsidRPr="00CE1679" w14:paraId="54527676" w14:textId="77777777" w:rsidTr="00FF0A00">
        <w:trPr>
          <w:trHeight w:val="313"/>
          <w:tblHeader/>
          <w:jc w:val="center"/>
        </w:trPr>
        <w:tc>
          <w:tcPr>
            <w:tcW w:w="1202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1239897B" w14:textId="77777777" w:rsidR="00A01A9E" w:rsidRPr="00CE1679" w:rsidRDefault="00A01A9E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45BF193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164F6F98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0078CFDF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32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35CB5396" w14:textId="77777777" w:rsidR="00A01A9E" w:rsidRPr="00CE1679" w:rsidRDefault="00A01A9E" w:rsidP="00FF0A00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A01A9E" w:rsidRPr="00CE1679" w14:paraId="4364A678" w14:textId="77777777" w:rsidTr="00FF0A00">
        <w:trPr>
          <w:trHeight w:val="315"/>
          <w:jc w:val="center"/>
        </w:trPr>
        <w:tc>
          <w:tcPr>
            <w:tcW w:w="1202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7A97716B" w14:textId="77777777" w:rsidR="00A01A9E" w:rsidRPr="00CE1679" w:rsidRDefault="00A01A9E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8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EE70CEF" w14:textId="2DA3E4CD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336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20E7F86E" w14:textId="3F99A261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11 780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7E325200" w14:textId="4A8CC7B0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9 173</w:t>
            </w:r>
          </w:p>
        </w:tc>
        <w:tc>
          <w:tcPr>
            <w:tcW w:w="132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6B80B31F" w14:textId="009E3A7F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20 953</w:t>
            </w:r>
          </w:p>
        </w:tc>
      </w:tr>
    </w:tbl>
    <w:p w14:paraId="07532D54" w14:textId="77777777" w:rsidR="00A01A9E" w:rsidRPr="00E22614" w:rsidRDefault="00A01A9E" w:rsidP="00A01A9E"/>
    <w:p w14:paraId="1CFE99ED" w14:textId="0AFE9A10" w:rsidR="00A01A9E" w:rsidRDefault="00A01A9E" w:rsidP="00A01A9E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17</w:t>
      </w:r>
      <w:r>
        <w:fldChar w:fldCharType="end"/>
      </w:r>
      <w:r>
        <w:t xml:space="preserve"> Referenční spotřeby vody za rok 2022 – OM </w:t>
      </w:r>
      <w:r>
        <w:t>Plzeňská Ubytovna 684 (Objekt č. 18)</w:t>
      </w:r>
    </w:p>
    <w:tbl>
      <w:tblPr>
        <w:tblW w:w="3956" w:type="pct"/>
        <w:jc w:val="center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251"/>
        <w:gridCol w:w="1181"/>
        <w:gridCol w:w="1181"/>
        <w:gridCol w:w="1924"/>
      </w:tblGrid>
      <w:tr w:rsidR="00A01A9E" w:rsidRPr="00CE1679" w14:paraId="4E46805C" w14:textId="77777777" w:rsidTr="00FF0A00">
        <w:trPr>
          <w:trHeight w:val="720"/>
          <w:tblHeader/>
          <w:jc w:val="center"/>
        </w:trPr>
        <w:tc>
          <w:tcPr>
            <w:tcW w:w="1202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E63EB97" w14:textId="5FAF378C" w:rsidR="00A01A9E" w:rsidRPr="00310FFD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OM</w:t>
            </w:r>
            <w:r w:rsidRPr="00310FF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1001010050</w:t>
            </w:r>
          </w:p>
        </w:tc>
        <w:tc>
          <w:tcPr>
            <w:tcW w:w="8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0A51FF89" w14:textId="77777777" w:rsidR="00A01A9E" w:rsidRPr="00A544F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</w:p>
        </w:tc>
        <w:tc>
          <w:tcPr>
            <w:tcW w:w="81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06C4F208" w14:textId="77777777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vodné bez DPH</w:t>
            </w:r>
          </w:p>
        </w:tc>
        <w:tc>
          <w:tcPr>
            <w:tcW w:w="81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4C85C66B" w14:textId="77777777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stočné bez DPH</w:t>
            </w:r>
          </w:p>
        </w:tc>
        <w:tc>
          <w:tcPr>
            <w:tcW w:w="132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4319C279" w14:textId="77777777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 bez DPH</w:t>
            </w:r>
          </w:p>
        </w:tc>
      </w:tr>
      <w:tr w:rsidR="00A01A9E" w:rsidRPr="00CE1679" w14:paraId="5C451B61" w14:textId="77777777" w:rsidTr="00FF0A00">
        <w:trPr>
          <w:trHeight w:val="313"/>
          <w:tblHeader/>
          <w:jc w:val="center"/>
        </w:trPr>
        <w:tc>
          <w:tcPr>
            <w:tcW w:w="1202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01B7328D" w14:textId="77777777" w:rsidR="00A01A9E" w:rsidRPr="00CE1679" w:rsidRDefault="00A01A9E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6C1AF8A0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61C1152D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7564447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32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538624F8" w14:textId="77777777" w:rsidR="00A01A9E" w:rsidRPr="00CE1679" w:rsidRDefault="00A01A9E" w:rsidP="00FF0A00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A01A9E" w:rsidRPr="00CE1679" w14:paraId="52EA15B1" w14:textId="77777777" w:rsidTr="00FF0A00">
        <w:trPr>
          <w:trHeight w:val="315"/>
          <w:jc w:val="center"/>
        </w:trPr>
        <w:tc>
          <w:tcPr>
            <w:tcW w:w="1202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238378C" w14:textId="77777777" w:rsidR="00A01A9E" w:rsidRPr="00CE1679" w:rsidRDefault="00A01A9E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8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21B7D180" w14:textId="6C18DEF8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1 451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23ECD499" w14:textId="713B3261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50 872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4FA4B4CB" w14:textId="5E472A25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39 612</w:t>
            </w:r>
          </w:p>
        </w:tc>
        <w:tc>
          <w:tcPr>
            <w:tcW w:w="132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7CB8A6F6" w14:textId="04EB77CF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90 484</w:t>
            </w:r>
          </w:p>
        </w:tc>
      </w:tr>
    </w:tbl>
    <w:p w14:paraId="794EF78C" w14:textId="77777777" w:rsidR="00A01A9E" w:rsidRPr="00E22614" w:rsidRDefault="00A01A9E" w:rsidP="00A01A9E"/>
    <w:p w14:paraId="657BA44D" w14:textId="1859E2DE" w:rsidR="00A01A9E" w:rsidRDefault="00A01A9E" w:rsidP="00A01A9E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18</w:t>
      </w:r>
      <w:r>
        <w:fldChar w:fldCharType="end"/>
      </w:r>
      <w:r>
        <w:t xml:space="preserve"> Referenční spotřeby vody za rok 2022 – </w:t>
      </w:r>
      <w:r>
        <w:t>vlastní podzemní vrt (Monoblok)</w:t>
      </w:r>
    </w:p>
    <w:tbl>
      <w:tblPr>
        <w:tblW w:w="2271" w:type="pct"/>
        <w:jc w:val="center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251"/>
        <w:gridCol w:w="1181"/>
      </w:tblGrid>
      <w:tr w:rsidR="00A01A9E" w:rsidRPr="00CE1679" w14:paraId="0DBB7118" w14:textId="77777777" w:rsidTr="00A01A9E">
        <w:trPr>
          <w:trHeight w:val="720"/>
          <w:tblHeader/>
          <w:jc w:val="center"/>
        </w:trPr>
        <w:tc>
          <w:tcPr>
            <w:tcW w:w="2094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35B1449" w14:textId="0AB3516F" w:rsidR="00A01A9E" w:rsidRPr="00310FFD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Vrt</w:t>
            </w:r>
          </w:p>
        </w:tc>
        <w:tc>
          <w:tcPr>
            <w:tcW w:w="1495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8260717" w14:textId="77777777" w:rsidR="00A01A9E" w:rsidRPr="00A544F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</w:p>
        </w:tc>
        <w:tc>
          <w:tcPr>
            <w:tcW w:w="1411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E459FB6" w14:textId="77777777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stočné bez DPH</w:t>
            </w:r>
          </w:p>
        </w:tc>
      </w:tr>
      <w:tr w:rsidR="00A01A9E" w:rsidRPr="00CE1679" w14:paraId="7CE7688E" w14:textId="77777777" w:rsidTr="00A01A9E">
        <w:trPr>
          <w:trHeight w:val="313"/>
          <w:tblHeader/>
          <w:jc w:val="center"/>
        </w:trPr>
        <w:tc>
          <w:tcPr>
            <w:tcW w:w="2094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6AEE561F" w14:textId="77777777" w:rsidR="00A01A9E" w:rsidRPr="00CE1679" w:rsidRDefault="00A01A9E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95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546AD7CB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141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79271B9B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A01A9E" w:rsidRPr="00CE1679" w14:paraId="216BA534" w14:textId="77777777" w:rsidTr="00A01A9E">
        <w:trPr>
          <w:trHeight w:val="315"/>
          <w:jc w:val="center"/>
        </w:trPr>
        <w:tc>
          <w:tcPr>
            <w:tcW w:w="2094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4A31256" w14:textId="77777777" w:rsidR="00A01A9E" w:rsidRPr="00CE1679" w:rsidRDefault="00A01A9E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495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F0345BC" w14:textId="1B89636B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11 249</w:t>
            </w:r>
          </w:p>
        </w:tc>
        <w:tc>
          <w:tcPr>
            <w:tcW w:w="141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B996B55" w14:textId="26F8E55D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307 098</w:t>
            </w:r>
          </w:p>
        </w:tc>
      </w:tr>
    </w:tbl>
    <w:p w14:paraId="39AD7B21" w14:textId="77777777" w:rsidR="00A01A9E" w:rsidRPr="00E22614" w:rsidRDefault="00A01A9E" w:rsidP="00A01A9E"/>
    <w:p w14:paraId="6201D971" w14:textId="21338541" w:rsidR="00A01A9E" w:rsidRDefault="00A01A9E" w:rsidP="00A01A9E">
      <w:pPr>
        <w:pStyle w:val="Titulek"/>
        <w:keepNext/>
      </w:pPr>
      <w:r>
        <w:lastRenderedPageBreak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E41624">
        <w:rPr>
          <w:noProof/>
        </w:rPr>
        <w:t>19</w:t>
      </w:r>
      <w:r>
        <w:fldChar w:fldCharType="end"/>
      </w:r>
      <w:r>
        <w:t xml:space="preserve"> Referenční spotřeby vody za rok 2022 – OM Plzeňská </w:t>
      </w:r>
      <w:r w:rsidR="00E41624">
        <w:t>929</w:t>
      </w:r>
      <w:r>
        <w:t xml:space="preserve"> (</w:t>
      </w:r>
      <w:r w:rsidR="00E41624">
        <w:t>Monoblok</w:t>
      </w:r>
      <w:r>
        <w:t>)</w:t>
      </w:r>
    </w:p>
    <w:tbl>
      <w:tblPr>
        <w:tblW w:w="3956" w:type="pct"/>
        <w:jc w:val="center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251"/>
        <w:gridCol w:w="1181"/>
        <w:gridCol w:w="1181"/>
        <w:gridCol w:w="1924"/>
      </w:tblGrid>
      <w:tr w:rsidR="00A01A9E" w:rsidRPr="00CE1679" w14:paraId="215C975C" w14:textId="77777777" w:rsidTr="00FF0A00">
        <w:trPr>
          <w:trHeight w:val="720"/>
          <w:tblHeader/>
          <w:jc w:val="center"/>
        </w:trPr>
        <w:tc>
          <w:tcPr>
            <w:tcW w:w="1202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BFFC1ED" w14:textId="38A09A20" w:rsidR="00A01A9E" w:rsidRPr="00310FFD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OM</w:t>
            </w:r>
            <w:r w:rsidRPr="00310FF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 w:rsidR="00E41624">
              <w:rPr>
                <w:rFonts w:cs="Calibri"/>
                <w:b/>
                <w:bCs/>
                <w:color w:val="000000"/>
                <w:sz w:val="22"/>
                <w:szCs w:val="22"/>
              </w:rPr>
              <w:t>1001010770</w:t>
            </w:r>
          </w:p>
        </w:tc>
        <w:tc>
          <w:tcPr>
            <w:tcW w:w="8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DBFA74C" w14:textId="77777777" w:rsidR="00A01A9E" w:rsidRPr="00A544F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</w:p>
        </w:tc>
        <w:tc>
          <w:tcPr>
            <w:tcW w:w="81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5C81CE5F" w14:textId="77777777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vodné bez DPH</w:t>
            </w:r>
          </w:p>
        </w:tc>
        <w:tc>
          <w:tcPr>
            <w:tcW w:w="81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AD70274" w14:textId="77777777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stočné bez DPH</w:t>
            </w:r>
          </w:p>
        </w:tc>
        <w:tc>
          <w:tcPr>
            <w:tcW w:w="132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5860438" w14:textId="77777777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 bez DPH</w:t>
            </w:r>
          </w:p>
        </w:tc>
      </w:tr>
      <w:tr w:rsidR="00A01A9E" w:rsidRPr="00CE1679" w14:paraId="295937BF" w14:textId="77777777" w:rsidTr="00FF0A00">
        <w:trPr>
          <w:trHeight w:val="313"/>
          <w:tblHeader/>
          <w:jc w:val="center"/>
        </w:trPr>
        <w:tc>
          <w:tcPr>
            <w:tcW w:w="1202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7827750B" w14:textId="77777777" w:rsidR="00A01A9E" w:rsidRPr="00CE1679" w:rsidRDefault="00A01A9E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1CC211EC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5C364600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92861D7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32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0D3E47E8" w14:textId="77777777" w:rsidR="00A01A9E" w:rsidRPr="00CE1679" w:rsidRDefault="00A01A9E" w:rsidP="00FF0A00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A01A9E" w:rsidRPr="00CE1679" w14:paraId="43EE4060" w14:textId="77777777" w:rsidTr="00FF0A00">
        <w:trPr>
          <w:trHeight w:val="315"/>
          <w:jc w:val="center"/>
        </w:trPr>
        <w:tc>
          <w:tcPr>
            <w:tcW w:w="1202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EBC5128" w14:textId="77777777" w:rsidR="00A01A9E" w:rsidRPr="00CE1679" w:rsidRDefault="00A01A9E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8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79826343" w14:textId="6836738E" w:rsidR="00A01A9E" w:rsidRPr="00CE1679" w:rsidRDefault="00E41624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23 354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1A270B96" w14:textId="06E5F64F" w:rsidR="00A01A9E" w:rsidRDefault="00E41624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818 791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6F431E9" w14:textId="0E419168" w:rsidR="00A01A9E" w:rsidRPr="00CE1679" w:rsidRDefault="00E41624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637 564</w:t>
            </w:r>
          </w:p>
        </w:tc>
        <w:tc>
          <w:tcPr>
            <w:tcW w:w="132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412BAF3B" w14:textId="239C1A7C" w:rsidR="00A01A9E" w:rsidRDefault="00E41624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1 456 355</w:t>
            </w:r>
          </w:p>
        </w:tc>
      </w:tr>
    </w:tbl>
    <w:p w14:paraId="262889D4" w14:textId="77777777" w:rsidR="00A01A9E" w:rsidRPr="00E22614" w:rsidRDefault="00A01A9E" w:rsidP="00A01A9E"/>
    <w:p w14:paraId="4599CAC4" w14:textId="5615628A" w:rsidR="00A01A9E" w:rsidRDefault="00A01A9E" w:rsidP="00A01A9E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E41624">
        <w:rPr>
          <w:noProof/>
        </w:rPr>
        <w:t>20</w:t>
      </w:r>
      <w:r>
        <w:fldChar w:fldCharType="end"/>
      </w:r>
      <w:r>
        <w:t xml:space="preserve"> Referenční spotřeby vody za rok 2022 – OM </w:t>
      </w:r>
      <w:r w:rsidR="00E41624">
        <w:t>Plzeňská 929 (Monoblok)</w:t>
      </w:r>
      <w:r>
        <w:t>)</w:t>
      </w:r>
    </w:p>
    <w:tbl>
      <w:tblPr>
        <w:tblW w:w="3956" w:type="pct"/>
        <w:jc w:val="center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251"/>
        <w:gridCol w:w="1181"/>
        <w:gridCol w:w="1181"/>
        <w:gridCol w:w="1924"/>
      </w:tblGrid>
      <w:tr w:rsidR="00A01A9E" w:rsidRPr="00CE1679" w14:paraId="48B174C6" w14:textId="77777777" w:rsidTr="00FF0A00">
        <w:trPr>
          <w:trHeight w:val="720"/>
          <w:tblHeader/>
          <w:jc w:val="center"/>
        </w:trPr>
        <w:tc>
          <w:tcPr>
            <w:tcW w:w="1202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804A42F" w14:textId="6142C844" w:rsidR="00A01A9E" w:rsidRPr="00310FFD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OM</w:t>
            </w:r>
            <w:r w:rsidRPr="00310FF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 w:rsidR="00E41624">
              <w:rPr>
                <w:rFonts w:cs="Calibri"/>
                <w:b/>
                <w:bCs/>
                <w:color w:val="000000"/>
                <w:sz w:val="22"/>
                <w:szCs w:val="22"/>
              </w:rPr>
              <w:t>1001010740</w:t>
            </w:r>
          </w:p>
        </w:tc>
        <w:tc>
          <w:tcPr>
            <w:tcW w:w="8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51B76E4" w14:textId="77777777" w:rsidR="00A01A9E" w:rsidRPr="00A544F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</w:p>
        </w:tc>
        <w:tc>
          <w:tcPr>
            <w:tcW w:w="81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9ACDE2C" w14:textId="77777777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vodné bez DPH</w:t>
            </w:r>
          </w:p>
        </w:tc>
        <w:tc>
          <w:tcPr>
            <w:tcW w:w="81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7D4138D" w14:textId="77777777" w:rsidR="00A01A9E" w:rsidRPr="00CE1679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stočné bez DPH</w:t>
            </w:r>
          </w:p>
        </w:tc>
        <w:tc>
          <w:tcPr>
            <w:tcW w:w="1320" w:type="pct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4DFEF2B2" w14:textId="77777777" w:rsidR="00A01A9E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 bez DPH</w:t>
            </w:r>
          </w:p>
        </w:tc>
      </w:tr>
      <w:tr w:rsidR="00A01A9E" w:rsidRPr="00CE1679" w14:paraId="057A078B" w14:textId="77777777" w:rsidTr="00FF0A00">
        <w:trPr>
          <w:trHeight w:val="313"/>
          <w:tblHeader/>
          <w:jc w:val="center"/>
        </w:trPr>
        <w:tc>
          <w:tcPr>
            <w:tcW w:w="1202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5AD9AF2A" w14:textId="77777777" w:rsidR="00A01A9E" w:rsidRPr="00CE1679" w:rsidRDefault="00A01A9E" w:rsidP="00FF0A00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6C21B2ED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63DA11AD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3FE5031F" w14:textId="77777777" w:rsidR="00A01A9E" w:rsidRPr="00062E5B" w:rsidRDefault="00A01A9E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320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4FB59DF8" w14:textId="77777777" w:rsidR="00A01A9E" w:rsidRPr="00CE1679" w:rsidRDefault="00A01A9E" w:rsidP="00FF0A00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A01A9E" w:rsidRPr="00CE1679" w14:paraId="6D957076" w14:textId="77777777" w:rsidTr="00FF0A00">
        <w:trPr>
          <w:trHeight w:val="315"/>
          <w:jc w:val="center"/>
        </w:trPr>
        <w:tc>
          <w:tcPr>
            <w:tcW w:w="1202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58007CF" w14:textId="77777777" w:rsidR="00A01A9E" w:rsidRPr="00CE1679" w:rsidRDefault="00A01A9E" w:rsidP="00FF0A00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8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BB85F67" w14:textId="420EF2C6" w:rsidR="00A01A9E" w:rsidRPr="00CE1679" w:rsidRDefault="00E41624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3 533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3B30A5AB" w14:textId="4999BC3B" w:rsidR="00A01A9E" w:rsidRDefault="00E41624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123 867</w:t>
            </w:r>
          </w:p>
        </w:tc>
        <w:tc>
          <w:tcPr>
            <w:tcW w:w="81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4507440" w14:textId="6F676313" w:rsidR="00A01A9E" w:rsidRPr="00CE1679" w:rsidRDefault="00E41624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96 451</w:t>
            </w:r>
          </w:p>
        </w:tc>
        <w:tc>
          <w:tcPr>
            <w:tcW w:w="1320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2D88A101" w14:textId="6C20C045" w:rsidR="00A01A9E" w:rsidRDefault="00E41624" w:rsidP="00FF0A00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220 318</w:t>
            </w:r>
          </w:p>
        </w:tc>
      </w:tr>
    </w:tbl>
    <w:p w14:paraId="19085B8D" w14:textId="77777777" w:rsidR="00A01A9E" w:rsidRPr="00E22614" w:rsidRDefault="00A01A9E" w:rsidP="00A01A9E"/>
    <w:sectPr w:rsidR="00A01A9E" w:rsidRPr="00E22614" w:rsidSect="00493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33E72"/>
    <w:multiLevelType w:val="multilevel"/>
    <w:tmpl w:val="BB42456A"/>
    <w:styleLink w:val="slovn11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/>
        <w:sz w:val="22"/>
        <w:u w:val="none"/>
      </w:rPr>
    </w:lvl>
    <w:lvl w:ilvl="1">
      <w:start w:val="1"/>
      <w:numFmt w:val="lowerLetter"/>
      <w:lvlText w:val="%2."/>
      <w:lvlJc w:val="left"/>
      <w:pPr>
        <w:ind w:left="284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6B2267D"/>
    <w:multiLevelType w:val="multilevel"/>
    <w:tmpl w:val="338A8004"/>
    <w:lvl w:ilvl="0">
      <w:start w:val="1"/>
      <w:numFmt w:val="decimal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964" w:hanging="39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60FA2D1B"/>
    <w:multiLevelType w:val="hybridMultilevel"/>
    <w:tmpl w:val="4202A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03DC9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1518944">
    <w:abstractNumId w:val="0"/>
  </w:num>
  <w:num w:numId="2" w16cid:durableId="1940603658">
    <w:abstractNumId w:val="1"/>
  </w:num>
  <w:num w:numId="3" w16cid:durableId="2031451588">
    <w:abstractNumId w:val="1"/>
  </w:num>
  <w:num w:numId="4" w16cid:durableId="1501919597">
    <w:abstractNumId w:val="1"/>
  </w:num>
  <w:num w:numId="5" w16cid:durableId="479272132">
    <w:abstractNumId w:val="3"/>
  </w:num>
  <w:num w:numId="6" w16cid:durableId="205527062">
    <w:abstractNumId w:val="0"/>
  </w:num>
  <w:num w:numId="7" w16cid:durableId="1472557556">
    <w:abstractNumId w:val="1"/>
  </w:num>
  <w:num w:numId="8" w16cid:durableId="803548261">
    <w:abstractNumId w:val="1"/>
  </w:num>
  <w:num w:numId="9" w16cid:durableId="1091197481">
    <w:abstractNumId w:val="1"/>
  </w:num>
  <w:num w:numId="10" w16cid:durableId="375392969">
    <w:abstractNumId w:val="3"/>
  </w:num>
  <w:num w:numId="11" w16cid:durableId="132527143">
    <w:abstractNumId w:val="0"/>
  </w:num>
  <w:num w:numId="12" w16cid:durableId="1022559990">
    <w:abstractNumId w:val="1"/>
  </w:num>
  <w:num w:numId="13" w16cid:durableId="1586722366">
    <w:abstractNumId w:val="1"/>
  </w:num>
  <w:num w:numId="14" w16cid:durableId="658774651">
    <w:abstractNumId w:val="1"/>
  </w:num>
  <w:num w:numId="15" w16cid:durableId="712190628">
    <w:abstractNumId w:val="3"/>
  </w:num>
  <w:num w:numId="16" w16cid:durableId="1361516885">
    <w:abstractNumId w:val="0"/>
  </w:num>
  <w:num w:numId="17" w16cid:durableId="1617443718">
    <w:abstractNumId w:val="1"/>
  </w:num>
  <w:num w:numId="18" w16cid:durableId="1331979380">
    <w:abstractNumId w:val="1"/>
  </w:num>
  <w:num w:numId="19" w16cid:durableId="2088963557">
    <w:abstractNumId w:val="1"/>
  </w:num>
  <w:num w:numId="20" w16cid:durableId="304548126">
    <w:abstractNumId w:val="3"/>
  </w:num>
  <w:num w:numId="21" w16cid:durableId="1764254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EC7"/>
    <w:rsid w:val="000C5F3D"/>
    <w:rsid w:val="001121FA"/>
    <w:rsid w:val="00140059"/>
    <w:rsid w:val="001B0A93"/>
    <w:rsid w:val="001D1A3D"/>
    <w:rsid w:val="002D2C81"/>
    <w:rsid w:val="002E002C"/>
    <w:rsid w:val="00310FFD"/>
    <w:rsid w:val="0034595B"/>
    <w:rsid w:val="00493C7F"/>
    <w:rsid w:val="00570955"/>
    <w:rsid w:val="0060691B"/>
    <w:rsid w:val="0078397E"/>
    <w:rsid w:val="00797CFB"/>
    <w:rsid w:val="008B6B81"/>
    <w:rsid w:val="009F5EC7"/>
    <w:rsid w:val="00A01A9E"/>
    <w:rsid w:val="00AC71FB"/>
    <w:rsid w:val="00AD7715"/>
    <w:rsid w:val="00B33179"/>
    <w:rsid w:val="00B52850"/>
    <w:rsid w:val="00B94C58"/>
    <w:rsid w:val="00CE064B"/>
    <w:rsid w:val="00E0513B"/>
    <w:rsid w:val="00E22614"/>
    <w:rsid w:val="00E41624"/>
    <w:rsid w:val="00EF3EC7"/>
    <w:rsid w:val="00F456D8"/>
    <w:rsid w:val="00FA4DE0"/>
    <w:rsid w:val="00FE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6E403"/>
  <w15:docId w15:val="{08561C20-01B0-497F-B876-A3FFC7A8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21FA"/>
    <w:rPr>
      <w:rFonts w:ascii="Arial" w:hAnsi="Arial"/>
    </w:rPr>
  </w:style>
  <w:style w:type="paragraph" w:styleId="Nadpis1">
    <w:name w:val="heading 1"/>
    <w:aliases w:val="Kapitola"/>
    <w:basedOn w:val="Normln"/>
    <w:next w:val="Normln"/>
    <w:link w:val="Nadpis1Char"/>
    <w:uiPriority w:val="9"/>
    <w:qFormat/>
    <w:rsid w:val="001B0A93"/>
    <w:pPr>
      <w:pageBreakBefore/>
      <w:numPr>
        <w:numId w:val="19"/>
      </w:numPr>
      <w:spacing w:before="12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aliases w:val="Podkapitola"/>
    <w:basedOn w:val="Normln"/>
    <w:next w:val="Normln"/>
    <w:link w:val="Nadpis2Char"/>
    <w:uiPriority w:val="9"/>
    <w:unhideWhenUsed/>
    <w:qFormat/>
    <w:pPr>
      <w:keepNext/>
      <w:keepLines/>
      <w:numPr>
        <w:ilvl w:val="1"/>
        <w:numId w:val="19"/>
      </w:numPr>
      <w:spacing w:before="360" w:after="36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aliases w:val="Podpodkapitola"/>
    <w:basedOn w:val="Normln"/>
    <w:next w:val="Normln"/>
    <w:link w:val="Nadpis3Char"/>
    <w:uiPriority w:val="9"/>
    <w:unhideWhenUsed/>
    <w:qFormat/>
    <w:pPr>
      <w:keepNext/>
      <w:keepLines/>
      <w:numPr>
        <w:ilvl w:val="2"/>
        <w:numId w:val="19"/>
      </w:numPr>
      <w:spacing w:before="360" w:after="36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aliases w:val="Nadpis v kapitole"/>
    <w:basedOn w:val="Normln"/>
    <w:next w:val="Normln"/>
    <w:link w:val="Nadpis4Char"/>
    <w:uiPriority w:val="9"/>
    <w:unhideWhenUsed/>
    <w:qFormat/>
    <w:pPr>
      <w:keepNext/>
      <w:keepLines/>
      <w:spacing w:before="360" w:after="360"/>
      <w:outlineLvl w:val="3"/>
    </w:pPr>
    <w:rPr>
      <w:rFonts w:eastAsiaTheme="majorEastAsia" w:cstheme="majorBidi"/>
      <w:iCs/>
      <w:u w:val="single"/>
    </w:rPr>
  </w:style>
  <w:style w:type="paragraph" w:styleId="Nadpis5">
    <w:name w:val="heading 5"/>
    <w:aliases w:val="Nadpis mimo kapitolu"/>
    <w:basedOn w:val="Normln"/>
    <w:next w:val="Normln"/>
    <w:link w:val="Nadpis5Char"/>
    <w:uiPriority w:val="9"/>
    <w:unhideWhenUsed/>
    <w:qFormat/>
    <w:pPr>
      <w:keepNext/>
      <w:keepLines/>
      <w:spacing w:before="120"/>
      <w:outlineLvl w:val="4"/>
    </w:pPr>
    <w:rPr>
      <w:rFonts w:eastAsiaTheme="majorEastAsia" w:cstheme="majorBidi"/>
      <w:b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Citt">
    <w:name w:val="Quote"/>
    <w:aliases w:val="Poznámka"/>
    <w:basedOn w:val="Normln"/>
    <w:next w:val="Normln"/>
    <w:link w:val="CittChar"/>
    <w:uiPriority w:val="29"/>
    <w:qFormat/>
    <w:pPr>
      <w:spacing w:before="120" w:after="360"/>
      <w:ind w:left="284"/>
    </w:pPr>
    <w:rPr>
      <w:iCs/>
    </w:rPr>
  </w:style>
  <w:style w:type="character" w:customStyle="1" w:styleId="CittChar">
    <w:name w:val="Citát Char"/>
    <w:aliases w:val="Poznámka Char"/>
    <w:basedOn w:val="Standardnpsmoodstavce"/>
    <w:link w:val="Citt"/>
    <w:uiPriority w:val="29"/>
    <w:rPr>
      <w:rFonts w:ascii="Arial" w:hAnsi="Arial"/>
      <w:iCs/>
      <w:sz w:val="20"/>
    </w:rPr>
  </w:style>
  <w:style w:type="numbering" w:customStyle="1" w:styleId="slovn11">
    <w:name w:val="Číslování 1.1"/>
    <w:uiPriority w:val="99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Kapitola Char"/>
    <w:basedOn w:val="Standardnpsmoodstavce"/>
    <w:link w:val="Nadpis1"/>
    <w:uiPriority w:val="9"/>
    <w:rsid w:val="001B0A93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Pr>
      <w:rFonts w:ascii="Arial" w:eastAsiaTheme="majorEastAsia" w:hAnsi="Arial" w:cstheme="majorBidi"/>
      <w:b/>
      <w:szCs w:val="26"/>
      <w:u w:val="single"/>
    </w:rPr>
  </w:style>
  <w:style w:type="character" w:customStyle="1" w:styleId="Nadpis3Char">
    <w:name w:val="Nadpis 3 Char"/>
    <w:aliases w:val="Podpodkapitola Char"/>
    <w:basedOn w:val="Standardnpsmoodstavce"/>
    <w:link w:val="Nadpis3"/>
    <w:uiPriority w:val="9"/>
    <w:rPr>
      <w:rFonts w:ascii="Arial" w:eastAsiaTheme="majorEastAsia" w:hAnsi="Arial" w:cstheme="majorBidi"/>
      <w:b/>
      <w:szCs w:val="24"/>
    </w:rPr>
  </w:style>
  <w:style w:type="character" w:customStyle="1" w:styleId="Nadpis4Char">
    <w:name w:val="Nadpis 4 Char"/>
    <w:aliases w:val="Nadpis v kapitole Char"/>
    <w:basedOn w:val="Standardnpsmoodstavce"/>
    <w:link w:val="Nadpis4"/>
    <w:uiPriority w:val="9"/>
    <w:rPr>
      <w:rFonts w:ascii="Arial" w:eastAsiaTheme="majorEastAsia" w:hAnsi="Arial" w:cstheme="majorBidi"/>
      <w:iCs/>
      <w:u w:val="single"/>
    </w:rPr>
  </w:style>
  <w:style w:type="character" w:customStyle="1" w:styleId="Nadpis5Char">
    <w:name w:val="Nadpis 5 Char"/>
    <w:aliases w:val="Nadpis mimo kapitolu Char"/>
    <w:basedOn w:val="Standardnpsmoodstavce"/>
    <w:link w:val="Nadpis5"/>
    <w:uiPriority w:val="9"/>
    <w:rPr>
      <w:rFonts w:ascii="Arial" w:eastAsiaTheme="majorEastAsia" w:hAnsi="Arial" w:cstheme="majorBidi"/>
      <w:b/>
      <w:caps/>
    </w:rPr>
  </w:style>
  <w:style w:type="paragraph" w:styleId="Nadpisobsahu">
    <w:name w:val="TOC Heading"/>
    <w:basedOn w:val="Nadpis1"/>
    <w:next w:val="Normln"/>
    <w:uiPriority w:val="39"/>
    <w:unhideWhenUsed/>
    <w:pPr>
      <w:keepNext/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/>
      <w:caps w:val="0"/>
      <w:color w:val="2E74B5" w:themeColor="accent1" w:themeShade="BF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pPr>
      <w:spacing w:line="360" w:lineRule="auto"/>
      <w:contextualSpacing/>
    </w:pPr>
    <w:rPr>
      <w:rFonts w:eastAsiaTheme="majorEastAsia" w:cstheme="majorBidi"/>
      <w:b/>
      <w:caps/>
      <w:spacing w:val="-10"/>
      <w:kern w:val="28"/>
      <w:sz w:val="40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Arial" w:eastAsiaTheme="majorEastAsia" w:hAnsi="Arial" w:cstheme="majorBidi"/>
      <w:b/>
      <w:caps/>
      <w:spacing w:val="-10"/>
      <w:kern w:val="28"/>
      <w:sz w:val="40"/>
      <w:szCs w:val="56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100"/>
      <w:ind w:left="568" w:hanging="28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pPr>
      <w:tabs>
        <w:tab w:val="left" w:pos="1100"/>
        <w:tab w:val="right" w:leader="dot" w:pos="9062"/>
      </w:tabs>
      <w:spacing w:after="100"/>
      <w:ind w:left="908" w:hanging="454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1540"/>
        <w:tab w:val="right" w:leader="dot" w:pos="9062"/>
      </w:tabs>
      <w:spacing w:after="100"/>
      <w:ind w:left="1248" w:hanging="624"/>
    </w:pPr>
  </w:style>
  <w:style w:type="paragraph" w:styleId="Odstavecseseznamem">
    <w:name w:val="List Paragraph"/>
    <w:basedOn w:val="Normln"/>
    <w:uiPriority w:val="34"/>
    <w:pPr>
      <w:ind w:left="720"/>
      <w:contextualSpacing/>
    </w:pPr>
  </w:style>
  <w:style w:type="paragraph" w:styleId="Seznamobrzk">
    <w:name w:val="table of figures"/>
    <w:aliases w:val="Číslování obrázků"/>
    <w:basedOn w:val="Normln"/>
    <w:next w:val="Normln"/>
    <w:uiPriority w:val="99"/>
    <w:unhideWhenUsed/>
    <w:pPr>
      <w:ind w:left="440" w:hanging="440"/>
    </w:pPr>
    <w:rPr>
      <w:rFonts w:asciiTheme="minorHAnsi" w:hAnsiTheme="minorHAnsi"/>
      <w:caps/>
    </w:rPr>
  </w:style>
  <w:style w:type="paragraph" w:styleId="Seznam">
    <w:name w:val="List"/>
    <w:aliases w:val="Číslování tabulek"/>
    <w:basedOn w:val="Normln"/>
    <w:next w:val="Normln"/>
    <w:uiPriority w:val="99"/>
    <w:unhideWhenUsed/>
    <w:pPr>
      <w:spacing w:before="120"/>
      <w:ind w:left="284" w:hanging="284"/>
      <w:contextualSpacing/>
      <w:jc w:val="center"/>
    </w:pPr>
    <w:rPr>
      <w:b/>
    </w:rPr>
  </w:style>
  <w:style w:type="numbering" w:customStyle="1" w:styleId="Styl1">
    <w:name w:val="Styl1"/>
    <w:uiPriority w:val="99"/>
    <w:pPr>
      <w:numPr>
        <w:numId w:val="5"/>
      </w:numPr>
    </w:pPr>
  </w:style>
  <w:style w:type="paragraph" w:styleId="Titulek">
    <w:name w:val="caption"/>
    <w:aliases w:val="TabObr"/>
    <w:basedOn w:val="Normln"/>
    <w:next w:val="Normln"/>
    <w:uiPriority w:val="35"/>
    <w:unhideWhenUsed/>
    <w:qFormat/>
    <w:rsid w:val="001121FA"/>
    <w:pPr>
      <w:spacing w:before="120" w:after="360"/>
    </w:pPr>
    <w:rPr>
      <w:b/>
      <w:iCs/>
      <w:szCs w:val="18"/>
    </w:rPr>
  </w:style>
  <w:style w:type="table" w:customStyle="1" w:styleId="VB">
    <w:name w:val="VŠB"/>
    <w:basedOn w:val="Normlntabulka"/>
    <w:uiPriority w:val="99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Text">
    <w:name w:val="Text"/>
    <w:basedOn w:val="Normln"/>
    <w:link w:val="TextChar"/>
    <w:qFormat/>
    <w:pPr>
      <w:spacing w:before="120"/>
      <w:ind w:firstLine="426"/>
    </w:pPr>
    <w:rPr>
      <w:rFonts w:eastAsia="Calibri" w:cs="Arial"/>
    </w:rPr>
  </w:style>
  <w:style w:type="character" w:customStyle="1" w:styleId="TextChar">
    <w:name w:val="Text Char"/>
    <w:link w:val="Text"/>
    <w:rPr>
      <w:rFonts w:ascii="Arial" w:eastAsia="Calibri" w:hAnsi="Arial" w:cs="Arial"/>
    </w:rPr>
  </w:style>
  <w:style w:type="paragraph" w:customStyle="1" w:styleId="Normlntextstudie">
    <w:name w:val="Normální text studie"/>
    <w:basedOn w:val="Normln"/>
    <w:link w:val="NormlntextstudieChar"/>
    <w:autoRedefine/>
    <w:qFormat/>
    <w:pPr>
      <w:tabs>
        <w:tab w:val="left" w:pos="567"/>
        <w:tab w:val="left" w:pos="709"/>
      </w:tabs>
      <w:spacing w:before="120" w:after="60" w:line="276" w:lineRule="auto"/>
      <w:jc w:val="both"/>
    </w:pPr>
    <w:rPr>
      <w:sz w:val="22"/>
      <w:lang w:eastAsia="x-none"/>
    </w:rPr>
  </w:style>
  <w:style w:type="character" w:customStyle="1" w:styleId="NormlntextstudieChar">
    <w:name w:val="Normální text studie Char"/>
    <w:link w:val="Normlntextstudie"/>
    <w:locked/>
    <w:rPr>
      <w:rFonts w:ascii="Arial" w:hAnsi="Arial"/>
      <w:sz w:val="22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F0D7D-B712-4110-BD0E-AC7F7BAB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9</Pages>
  <Words>1128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Polcar Lubos</dc:creator>
  <cp:keywords/>
  <dc:description/>
  <cp:lastModifiedBy>Chmiel Martin</cp:lastModifiedBy>
  <cp:revision>5</cp:revision>
  <dcterms:created xsi:type="dcterms:W3CDTF">2024-03-22T13:24:00Z</dcterms:created>
  <dcterms:modified xsi:type="dcterms:W3CDTF">2024-04-30T14:03:00Z</dcterms:modified>
</cp:coreProperties>
</file>